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2B7087" w:rsidP="003D3E55" w:rsidRDefault="002B7087" w14:paraId="5C04A60B" w14:textId="3F6A28CD">
      <w:pPr>
        <w:spacing w:line="240" w:lineRule="auto"/>
        <w:rPr>
          <w:rFonts w:ascii="Calibri" w:hAnsi="Calibri" w:eastAsia="Times New Roman" w:cs="Calibri"/>
          <w:color w:val="000000"/>
          <w:sz w:val="28"/>
          <w:szCs w:val="28"/>
          <w:lang w:eastAsia="fr-CA"/>
        </w:rPr>
      </w:pPr>
    </w:p>
    <w:p w:rsidR="003D3E55" w:rsidP="003D3E55" w:rsidRDefault="003D3E55" w14:paraId="66AC0C13" w14:textId="2B2B85F3">
      <w:pPr>
        <w:spacing w:line="240" w:lineRule="auto"/>
        <w:rPr>
          <w:rFonts w:ascii="Calibri" w:hAnsi="Calibri" w:eastAsia="Times New Roman" w:cs="Calibri"/>
          <w:color w:val="000000"/>
          <w:sz w:val="28"/>
          <w:szCs w:val="28"/>
          <w:lang w:eastAsia="fr-CA"/>
        </w:rPr>
      </w:pPr>
      <w:r>
        <w:rPr>
          <w:rFonts w:ascii="Calibri" w:hAnsi="Calibri" w:eastAsia="Times New Roman" w:cs="Calibri"/>
          <w:b/>
          <w:bCs/>
          <w:noProof/>
          <w:color w:val="000000"/>
          <w:sz w:val="32"/>
          <w:szCs w:val="32"/>
          <w:lang w:eastAsia="fr-CA"/>
        </w:rPr>
        <w:drawing>
          <wp:inline distT="0" distB="0" distL="0" distR="0" wp14:anchorId="3FBE860E" wp14:editId="56259A82">
            <wp:extent cx="1266825" cy="1266825"/>
            <wp:effectExtent l="0" t="0" r="9525" b="9525"/>
            <wp:docPr id="2" name="Image 2" descr="Une image contenant texte,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éléchargement (1).jpg"/>
                    <pic:cNvPicPr/>
                  </pic:nvPicPr>
                  <pic:blipFill>
                    <a:blip r:embed="rId5">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inline>
        </w:drawing>
      </w:r>
    </w:p>
    <w:p w:rsidR="003D3E55" w:rsidP="003D3E55" w:rsidRDefault="003D3E55" w14:paraId="5BCFAE75" w14:textId="4964B8B6">
      <w:pPr>
        <w:spacing w:line="240" w:lineRule="auto"/>
        <w:rPr>
          <w:rFonts w:ascii="Calibri" w:hAnsi="Calibri" w:eastAsia="Times New Roman" w:cs="Calibri"/>
          <w:color w:val="000000"/>
          <w:sz w:val="28"/>
          <w:szCs w:val="28"/>
          <w:lang w:eastAsia="fr-CA"/>
        </w:rPr>
      </w:pPr>
    </w:p>
    <w:p w:rsidR="003D3E55" w:rsidP="003D3E55" w:rsidRDefault="003D3E55" w14:paraId="380F01C6" w14:textId="77777777">
      <w:pPr>
        <w:spacing w:line="240" w:lineRule="auto"/>
        <w:rPr>
          <w:rFonts w:ascii="Calibri" w:hAnsi="Calibri" w:eastAsia="Times New Roman" w:cs="Calibri"/>
          <w:color w:val="000000"/>
          <w:sz w:val="28"/>
          <w:szCs w:val="28"/>
          <w:lang w:eastAsia="fr-CA"/>
        </w:rPr>
      </w:pPr>
    </w:p>
    <w:p w:rsidRPr="00607E75" w:rsidR="002B7087" w:rsidP="002B7087" w:rsidRDefault="002B7087" w14:paraId="3962D7CD" w14:textId="1FEE3F0C">
      <w:pPr>
        <w:spacing w:line="240" w:lineRule="auto"/>
        <w:jc w:val="center"/>
        <w:rPr>
          <w:rFonts w:ascii="Calibri" w:hAnsi="Calibri" w:eastAsia="Times New Roman" w:cs="Calibri"/>
          <w:b/>
          <w:bCs/>
          <w:color w:val="000000"/>
          <w:sz w:val="28"/>
          <w:szCs w:val="28"/>
          <w:lang w:eastAsia="fr-CA"/>
        </w:rPr>
      </w:pPr>
      <w:r w:rsidRPr="00607E75">
        <w:rPr>
          <w:rFonts w:ascii="Calibri" w:hAnsi="Calibri" w:eastAsia="Times New Roman" w:cs="Calibri"/>
          <w:b/>
          <w:bCs/>
          <w:color w:val="000000"/>
          <w:sz w:val="28"/>
          <w:szCs w:val="28"/>
          <w:lang w:eastAsia="fr-CA"/>
        </w:rPr>
        <w:t xml:space="preserve">Objet : </w:t>
      </w:r>
      <w:r w:rsidRPr="00607E75" w:rsidR="00B261F0">
        <w:rPr>
          <w:rFonts w:ascii="Calibri" w:hAnsi="Calibri" w:eastAsia="Times New Roman" w:cs="Calibri"/>
          <w:b/>
          <w:bCs/>
          <w:color w:val="000000"/>
          <w:sz w:val="28"/>
          <w:szCs w:val="28"/>
          <w:lang w:eastAsia="fr-CA"/>
        </w:rPr>
        <w:t>Réflexions sur les n</w:t>
      </w:r>
      <w:r w:rsidRPr="00607E75">
        <w:rPr>
          <w:rFonts w:ascii="Calibri" w:hAnsi="Calibri" w:eastAsia="Times New Roman" w:cs="Calibri"/>
          <w:b/>
          <w:bCs/>
          <w:color w:val="000000"/>
          <w:sz w:val="28"/>
          <w:szCs w:val="28"/>
          <w:lang w:eastAsia="fr-CA"/>
        </w:rPr>
        <w:t>ormes de santé et sécurité</w:t>
      </w:r>
    </w:p>
    <w:p w:rsidRPr="002B7087" w:rsidR="002B7087" w:rsidP="002B7087" w:rsidRDefault="002B7087" w14:paraId="1FFDAB37" w14:textId="77777777">
      <w:pPr>
        <w:spacing w:line="240" w:lineRule="auto"/>
        <w:jc w:val="center"/>
        <w:rPr>
          <w:rFonts w:ascii="Times New Roman" w:hAnsi="Times New Roman" w:eastAsia="Times New Roman" w:cs="Times New Roman"/>
          <w:sz w:val="28"/>
          <w:szCs w:val="28"/>
          <w:lang w:eastAsia="fr-CA"/>
        </w:rPr>
      </w:pPr>
    </w:p>
    <w:p w:rsidRPr="002B7087" w:rsidR="002B7087" w:rsidP="002B7087" w:rsidRDefault="002B7087" w14:paraId="619E2B5B" w14:textId="77777777">
      <w:pPr>
        <w:spacing w:line="240" w:lineRule="auto"/>
        <w:rPr>
          <w:rFonts w:ascii="Times New Roman" w:hAnsi="Times New Roman" w:eastAsia="Times New Roman" w:cs="Times New Roman"/>
          <w:sz w:val="28"/>
          <w:szCs w:val="28"/>
          <w:lang w:eastAsia="fr-CA"/>
        </w:rPr>
      </w:pPr>
      <w:r w:rsidRPr="002B7087">
        <w:rPr>
          <w:rFonts w:ascii="Calibri" w:hAnsi="Calibri" w:eastAsia="Times New Roman" w:cs="Calibri"/>
          <w:color w:val="000000"/>
          <w:sz w:val="28"/>
          <w:szCs w:val="28"/>
          <w:lang w:eastAsia="fr-CA"/>
        </w:rPr>
        <w:t>Le conseil d'administration de l’AQPSE (association québécoise des professeurs en soins esthétiques) s’est penché sur l'élaboration d’un protocole d’entrée au travail ainsi que sur le fonctionnement possible dans la classe de théorie et dans la classe atelier avec les élèves. Après plusieurs rencontres en visioconférence, les membres du CA ont invité tous les membres de l’AQPSE à une rencontre extraordinaire. Cette dernière, qui eut lieu le mardi 28 avril 2020, a rassemblé 65 membres de l’éducation des soins esthétiques, spécialistes de contenu, en provenance de partout au Québec. À la suite de cette rencontre, le CA s’est vu confier le mandat de transmettre ce protocole aux personnes concernées. Nous avons à cœur le retour en classe qui doit se faire de façon sécuritaire pour notre clientèle étudiante ainsi que pour tout le personnel enseignant des Centres de formation professionnelle. Nous sommes certains que ces normes seront prises en cause dans notre retour au travail par nos membres.   </w:t>
      </w:r>
    </w:p>
    <w:p w:rsidRPr="002B7087" w:rsidR="002B7087" w:rsidP="002B7087" w:rsidRDefault="002B7087" w14:paraId="0BF21BC0" w14:textId="77777777">
      <w:pPr>
        <w:spacing w:line="240" w:lineRule="auto"/>
        <w:rPr>
          <w:rFonts w:ascii="Times New Roman" w:hAnsi="Times New Roman" w:eastAsia="Times New Roman" w:cs="Times New Roman"/>
          <w:sz w:val="28"/>
          <w:szCs w:val="28"/>
          <w:lang w:eastAsia="fr-CA"/>
        </w:rPr>
      </w:pPr>
      <w:r w:rsidRPr="002B7087">
        <w:rPr>
          <w:rFonts w:ascii="Calibri" w:hAnsi="Calibri" w:eastAsia="Times New Roman" w:cs="Calibri"/>
          <w:color w:val="000000"/>
          <w:sz w:val="28"/>
          <w:szCs w:val="28"/>
          <w:lang w:eastAsia="fr-CA"/>
        </w:rPr>
        <w:t xml:space="preserve">Nous vous invitons donc à considérer </w:t>
      </w:r>
      <w:r w:rsidR="008C2BC8">
        <w:rPr>
          <w:rFonts w:ascii="Calibri" w:hAnsi="Calibri" w:eastAsia="Times New Roman" w:cs="Calibri"/>
          <w:color w:val="000000"/>
          <w:sz w:val="28"/>
          <w:szCs w:val="28"/>
          <w:lang w:eastAsia="fr-CA"/>
        </w:rPr>
        <w:t>nos réflexions et les</w:t>
      </w:r>
      <w:r w:rsidRPr="002B7087">
        <w:rPr>
          <w:rFonts w:ascii="Calibri" w:hAnsi="Calibri" w:eastAsia="Times New Roman" w:cs="Calibri"/>
          <w:color w:val="000000"/>
          <w:sz w:val="28"/>
          <w:szCs w:val="28"/>
          <w:lang w:eastAsia="fr-CA"/>
        </w:rPr>
        <w:t xml:space="preserve"> normes</w:t>
      </w:r>
      <w:r w:rsidR="008C2BC8">
        <w:rPr>
          <w:rFonts w:ascii="Calibri" w:hAnsi="Calibri" w:eastAsia="Times New Roman" w:cs="Calibri"/>
          <w:color w:val="000000"/>
          <w:sz w:val="28"/>
          <w:szCs w:val="28"/>
          <w:lang w:eastAsia="fr-CA"/>
        </w:rPr>
        <w:t xml:space="preserve"> proposées</w:t>
      </w:r>
      <w:r w:rsidRPr="002B7087">
        <w:rPr>
          <w:rFonts w:ascii="Calibri" w:hAnsi="Calibri" w:eastAsia="Times New Roman" w:cs="Calibri"/>
          <w:color w:val="000000"/>
          <w:sz w:val="28"/>
          <w:szCs w:val="28"/>
          <w:lang w:eastAsia="fr-CA"/>
        </w:rPr>
        <w:t xml:space="preserve"> pour le bien-être de tous!  </w:t>
      </w:r>
    </w:p>
    <w:p w:rsidRPr="002B7087" w:rsidR="002B7087" w:rsidP="002B7087" w:rsidRDefault="002B7087" w14:paraId="621F587C" w14:textId="77777777">
      <w:pPr>
        <w:spacing w:line="240" w:lineRule="auto"/>
        <w:rPr>
          <w:rFonts w:ascii="Times New Roman" w:hAnsi="Times New Roman" w:eastAsia="Times New Roman" w:cs="Times New Roman"/>
          <w:sz w:val="28"/>
          <w:szCs w:val="28"/>
          <w:lang w:eastAsia="fr-CA"/>
        </w:rPr>
      </w:pPr>
      <w:r w:rsidRPr="002B7087">
        <w:rPr>
          <w:rFonts w:ascii="Calibri" w:hAnsi="Calibri" w:eastAsia="Times New Roman" w:cs="Calibri"/>
          <w:color w:val="000000"/>
          <w:sz w:val="28"/>
          <w:szCs w:val="28"/>
          <w:lang w:eastAsia="fr-CA"/>
        </w:rPr>
        <w:t>Notre association est disponible pour vous aider dans la planification d'un retour sécuritaire dans les Centres de formation. </w:t>
      </w:r>
    </w:p>
    <w:p w:rsidRPr="002B7087" w:rsidR="002B7087" w:rsidP="002B7087" w:rsidRDefault="002B7087" w14:paraId="67926EAD" w14:textId="77777777">
      <w:pPr>
        <w:spacing w:after="0" w:line="240" w:lineRule="auto"/>
        <w:rPr>
          <w:rFonts w:ascii="Times New Roman" w:hAnsi="Times New Roman" w:eastAsia="Times New Roman" w:cs="Times New Roman"/>
          <w:sz w:val="28"/>
          <w:szCs w:val="28"/>
          <w:lang w:eastAsia="fr-CA"/>
        </w:rPr>
      </w:pPr>
    </w:p>
    <w:p w:rsidRPr="002B7087" w:rsidR="002B7087" w:rsidP="002B7087" w:rsidRDefault="002B7087" w14:paraId="77ACD6AF" w14:textId="77777777">
      <w:pPr>
        <w:spacing w:line="240" w:lineRule="auto"/>
        <w:rPr>
          <w:rFonts w:ascii="Times New Roman" w:hAnsi="Times New Roman" w:eastAsia="Times New Roman" w:cs="Times New Roman"/>
          <w:sz w:val="28"/>
          <w:szCs w:val="28"/>
          <w:lang w:eastAsia="fr-CA"/>
        </w:rPr>
      </w:pPr>
      <w:r w:rsidRPr="002B7087">
        <w:rPr>
          <w:rFonts w:ascii="Calibri" w:hAnsi="Calibri" w:eastAsia="Times New Roman" w:cs="Calibri"/>
          <w:color w:val="000000"/>
          <w:sz w:val="28"/>
          <w:szCs w:val="28"/>
          <w:lang w:eastAsia="fr-CA"/>
        </w:rPr>
        <w:t>L'association des professeurs en soins esthétiques </w:t>
      </w:r>
    </w:p>
    <w:p w:rsidRPr="002B7087" w:rsidR="002B7087" w:rsidP="002B7087" w:rsidRDefault="002B7087" w14:paraId="3CB4F0BC" w14:textId="77777777">
      <w:pPr>
        <w:spacing w:line="240" w:lineRule="auto"/>
        <w:rPr>
          <w:rFonts w:ascii="Times New Roman" w:hAnsi="Times New Roman" w:eastAsia="Times New Roman" w:cs="Times New Roman"/>
          <w:sz w:val="28"/>
          <w:szCs w:val="28"/>
          <w:lang w:eastAsia="fr-CA"/>
        </w:rPr>
      </w:pPr>
      <w:r w:rsidRPr="002B7087">
        <w:rPr>
          <w:rFonts w:ascii="Calibri" w:hAnsi="Calibri" w:eastAsia="Times New Roman" w:cs="Calibri"/>
          <w:color w:val="000000"/>
          <w:sz w:val="28"/>
          <w:szCs w:val="28"/>
          <w:lang w:eastAsia="fr-CA"/>
        </w:rPr>
        <w:t>Secteurs Coiffure, Esthétique et Épilation</w:t>
      </w:r>
    </w:p>
    <w:p w:rsidR="00FC7049" w:rsidRDefault="00FC7049" w14:paraId="04842B33" w14:textId="77777777">
      <w:pPr>
        <w:rPr>
          <w:sz w:val="28"/>
          <w:szCs w:val="28"/>
        </w:rPr>
      </w:pPr>
    </w:p>
    <w:p w:rsidR="00FC2EFC" w:rsidRDefault="00FC2EFC" w14:paraId="5D7A0144" w14:textId="77777777">
      <w:pPr>
        <w:rPr>
          <w:sz w:val="28"/>
          <w:szCs w:val="28"/>
        </w:rPr>
      </w:pPr>
    </w:p>
    <w:p w:rsidR="00FC2EFC" w:rsidRDefault="003D3E55" w14:paraId="07FB9F12" w14:textId="07B3EBAB">
      <w:pPr>
        <w:rPr>
          <w:sz w:val="28"/>
          <w:szCs w:val="28"/>
        </w:rPr>
      </w:pPr>
      <w:r>
        <w:rPr>
          <w:rFonts w:ascii="Calibri" w:hAnsi="Calibri" w:eastAsia="Times New Roman" w:cs="Calibri"/>
          <w:b/>
          <w:bCs/>
          <w:noProof/>
          <w:color w:val="000000"/>
          <w:sz w:val="32"/>
          <w:szCs w:val="32"/>
          <w:lang w:eastAsia="fr-CA"/>
        </w:rPr>
        <w:drawing>
          <wp:inline distT="0" distB="0" distL="0" distR="0" wp14:anchorId="306BE429" wp14:editId="361CBE0E">
            <wp:extent cx="1266825" cy="1266825"/>
            <wp:effectExtent l="0" t="0" r="9525" b="9525"/>
            <wp:docPr id="3" name="Image 3" descr="Une image contenant texte,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éléchargement (1).jpg"/>
                    <pic:cNvPicPr/>
                  </pic:nvPicPr>
                  <pic:blipFill>
                    <a:blip r:embed="rId5">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inline>
        </w:drawing>
      </w:r>
    </w:p>
    <w:p w:rsidR="00FC2EFC" w:rsidRDefault="00FC2EFC" w14:paraId="5B122B1D" w14:textId="77777777">
      <w:pPr>
        <w:rPr>
          <w:sz w:val="28"/>
          <w:szCs w:val="28"/>
        </w:rPr>
      </w:pPr>
    </w:p>
    <w:p w:rsidRPr="00B261F0" w:rsidR="00607E75" w:rsidP="00607E75" w:rsidRDefault="00607E75" w14:paraId="1D6450FE" w14:textId="77777777">
      <w:pPr>
        <w:spacing w:after="200" w:line="240" w:lineRule="auto"/>
        <w:rPr>
          <w:rFonts w:ascii="Times New Roman" w:hAnsi="Times New Roman" w:eastAsia="Times New Roman" w:cs="Times New Roman"/>
          <w:sz w:val="24"/>
          <w:szCs w:val="24"/>
          <w:lang w:eastAsia="fr-CA"/>
        </w:rPr>
      </w:pPr>
      <w:r w:rsidRPr="00B261F0">
        <w:rPr>
          <w:rFonts w:ascii="Calibri" w:hAnsi="Calibri" w:eastAsia="Times New Roman" w:cs="Calibri"/>
          <w:b/>
          <w:bCs/>
          <w:color w:val="000000"/>
          <w:sz w:val="28"/>
          <w:szCs w:val="28"/>
          <w:u w:val="single"/>
          <w:lang w:eastAsia="fr-CA"/>
        </w:rPr>
        <w:t>Pistes de réflexion et questionnements des membres</w:t>
      </w:r>
      <w:r w:rsidRPr="00B261F0">
        <w:rPr>
          <w:rFonts w:ascii="Calibri" w:hAnsi="Calibri" w:eastAsia="Times New Roman" w:cs="Calibri"/>
          <w:b/>
          <w:bCs/>
          <w:color w:val="000000"/>
          <w:sz w:val="28"/>
          <w:szCs w:val="28"/>
          <w:lang w:eastAsia="fr-CA"/>
        </w:rPr>
        <w:t xml:space="preserve"> </w:t>
      </w:r>
      <w:r w:rsidRPr="00B261F0">
        <w:rPr>
          <w:rFonts w:ascii="Calibri" w:hAnsi="Calibri" w:eastAsia="Times New Roman" w:cs="Calibri"/>
          <w:color w:val="000000"/>
          <w:sz w:val="28"/>
          <w:szCs w:val="28"/>
          <w:lang w:eastAsia="fr-CA"/>
        </w:rPr>
        <w:t> </w:t>
      </w:r>
    </w:p>
    <w:p w:rsidRPr="00B261F0" w:rsidR="00607E75" w:rsidP="00607E75" w:rsidRDefault="00607E75" w14:paraId="2C83D89F" w14:textId="77777777">
      <w:pPr>
        <w:spacing w:after="200" w:line="240" w:lineRule="auto"/>
        <w:rPr>
          <w:rFonts w:ascii="Times New Roman" w:hAnsi="Times New Roman" w:eastAsia="Times New Roman" w:cs="Times New Roman"/>
          <w:sz w:val="24"/>
          <w:szCs w:val="24"/>
          <w:lang w:eastAsia="fr-CA"/>
        </w:rPr>
      </w:pPr>
      <w:r w:rsidRPr="00B261F0">
        <w:rPr>
          <w:rFonts w:ascii="Calibri" w:hAnsi="Calibri" w:eastAsia="Times New Roman" w:cs="Calibri"/>
          <w:color w:val="000000"/>
          <w:sz w:val="28"/>
          <w:szCs w:val="28"/>
          <w:lang w:eastAsia="fr-CA"/>
        </w:rPr>
        <w:t>***le secteur de la formation professionnelle se doit être traité indépendamment du secteur primaire et secondaire par sa particularité au point de vue des métiers qui y sont enseignés. Notre secteur est encore plus distinct, car nos métiers consistent à prodiguer des soins sur des êtres humains.  </w:t>
      </w:r>
    </w:p>
    <w:p w:rsidRPr="00B261F0" w:rsidR="00607E75" w:rsidP="00607E75" w:rsidRDefault="00607E75" w14:paraId="591A1604" w14:textId="04C0DD87">
      <w:pPr>
        <w:spacing w:after="200" w:line="240" w:lineRule="auto"/>
        <w:rPr>
          <w:rFonts w:ascii="Times New Roman" w:hAnsi="Times New Roman" w:eastAsia="Times New Roman" w:cs="Times New Roman"/>
          <w:sz w:val="24"/>
          <w:szCs w:val="24"/>
          <w:lang w:eastAsia="fr-CA"/>
        </w:rPr>
      </w:pPr>
      <w:r w:rsidRPr="00B261F0">
        <w:rPr>
          <w:rFonts w:ascii="Calibri" w:hAnsi="Calibri" w:eastAsia="Times New Roman" w:cs="Calibri"/>
          <w:color w:val="000000"/>
          <w:sz w:val="28"/>
          <w:szCs w:val="28"/>
          <w:lang w:eastAsia="fr-CA"/>
        </w:rPr>
        <w:t>***L’apport de la clientèle extérieure est primordial pour enseigner la diversité (cuirs chevelus, type de peaux</w:t>
      </w:r>
      <w:r w:rsidRPr="00B261F0" w:rsidR="008D331C">
        <w:rPr>
          <w:rFonts w:ascii="Calibri" w:hAnsi="Calibri" w:eastAsia="Times New Roman" w:cs="Calibri"/>
          <w:color w:val="000000"/>
          <w:sz w:val="28"/>
          <w:szCs w:val="28"/>
          <w:lang w:eastAsia="fr-CA"/>
        </w:rPr>
        <w:t>...)</w:t>
      </w:r>
      <w:r w:rsidRPr="00B261F0">
        <w:rPr>
          <w:rFonts w:ascii="Calibri" w:hAnsi="Calibri" w:eastAsia="Times New Roman" w:cs="Calibri"/>
          <w:color w:val="000000"/>
          <w:sz w:val="28"/>
          <w:szCs w:val="28"/>
          <w:lang w:eastAsia="fr-CA"/>
        </w:rPr>
        <w:t xml:space="preserve"> qui amène à la réussite des compétences. Nous croyons sincèrement que tant que les règles de distanciation sociale demeureront et que la fermeture des commerces de coiffure et d’esthétique sera en vigueur, nos secteurs d’enseignements devraient demeurer fermés puisqu’il s’agit des mêmes enjeux, sinon pires (la proximité avec les élèves </w:t>
      </w:r>
      <w:r w:rsidRPr="00B261F0" w:rsidR="008D331C">
        <w:rPr>
          <w:rFonts w:ascii="Calibri" w:hAnsi="Calibri" w:eastAsia="Times New Roman" w:cs="Calibri"/>
          <w:color w:val="000000"/>
          <w:sz w:val="28"/>
          <w:szCs w:val="28"/>
          <w:lang w:eastAsia="fr-CA"/>
        </w:rPr>
        <w:t>est nécessaire</w:t>
      </w:r>
      <w:r w:rsidRPr="00B261F0">
        <w:rPr>
          <w:rFonts w:ascii="Calibri" w:hAnsi="Calibri" w:eastAsia="Times New Roman" w:cs="Calibri"/>
          <w:color w:val="000000"/>
          <w:sz w:val="28"/>
          <w:szCs w:val="28"/>
          <w:lang w:eastAsia="fr-CA"/>
        </w:rPr>
        <w:t xml:space="preserve"> pour valider leur travail). Effectuer la pratique autrement qu’avec la </w:t>
      </w:r>
      <w:r w:rsidRPr="00B261F0" w:rsidR="008D331C">
        <w:rPr>
          <w:rFonts w:ascii="Calibri" w:hAnsi="Calibri" w:eastAsia="Times New Roman" w:cs="Calibri"/>
          <w:color w:val="000000"/>
          <w:sz w:val="28"/>
          <w:szCs w:val="28"/>
          <w:lang w:eastAsia="fr-CA"/>
        </w:rPr>
        <w:t>clientèle limite</w:t>
      </w:r>
      <w:r w:rsidRPr="00B261F0">
        <w:rPr>
          <w:rFonts w:ascii="Calibri" w:hAnsi="Calibri" w:eastAsia="Times New Roman" w:cs="Calibri"/>
          <w:color w:val="000000"/>
          <w:sz w:val="28"/>
          <w:szCs w:val="28"/>
          <w:lang w:eastAsia="fr-CA"/>
        </w:rPr>
        <w:t xml:space="preserve"> l'apprentissage ainsi que la quantité d'heures effectuées à la pratique pour chaque élève. </w:t>
      </w:r>
      <w:r w:rsidRPr="00B261F0" w:rsidR="008D331C">
        <w:rPr>
          <w:rFonts w:ascii="Calibri" w:hAnsi="Calibri" w:eastAsia="Times New Roman" w:cs="Calibri"/>
          <w:color w:val="000000"/>
          <w:sz w:val="28"/>
          <w:szCs w:val="28"/>
          <w:lang w:eastAsia="fr-CA"/>
        </w:rPr>
        <w:t>Finalement</w:t>
      </w:r>
      <w:r w:rsidRPr="00B261F0">
        <w:rPr>
          <w:rFonts w:ascii="Calibri" w:hAnsi="Calibri" w:eastAsia="Times New Roman" w:cs="Calibri"/>
          <w:color w:val="000000"/>
          <w:sz w:val="28"/>
          <w:szCs w:val="28"/>
          <w:lang w:eastAsia="fr-CA"/>
        </w:rPr>
        <w:t>, le travail entre élèves expose ceux-ci aux mêmes risques que de pratiquer sur une clientèle extérieure, puisque la distanciation prescrite par le gouvernement ne peut être respectée, ce n'est donc pas idéal pour l’instant. </w:t>
      </w:r>
    </w:p>
    <w:p w:rsidRPr="00B261F0" w:rsidR="00607E75" w:rsidP="00607E75" w:rsidRDefault="00607E75" w14:paraId="58CB7184" w14:textId="77777777">
      <w:pPr>
        <w:spacing w:after="200" w:line="240" w:lineRule="auto"/>
        <w:rPr>
          <w:rFonts w:ascii="Times New Roman" w:hAnsi="Times New Roman" w:eastAsia="Times New Roman" w:cs="Times New Roman"/>
          <w:sz w:val="24"/>
          <w:szCs w:val="24"/>
          <w:lang w:eastAsia="fr-CA"/>
        </w:rPr>
      </w:pPr>
      <w:r w:rsidRPr="00B261F0">
        <w:rPr>
          <w:rFonts w:ascii="Calibri" w:hAnsi="Calibri" w:eastAsia="Times New Roman" w:cs="Calibri"/>
          <w:color w:val="000000"/>
          <w:sz w:val="28"/>
          <w:szCs w:val="28"/>
          <w:lang w:eastAsia="fr-CA"/>
        </w:rPr>
        <w:t>***L’ASP Épilation avec son volet pratique amène des enjeux spécifiques :</w:t>
      </w:r>
    </w:p>
    <w:p w:rsidRPr="00B261F0" w:rsidR="00607E75" w:rsidP="00607E75" w:rsidRDefault="00607E75" w14:paraId="0FCEBB89" w14:textId="77777777">
      <w:pPr>
        <w:spacing w:after="200" w:line="240" w:lineRule="auto"/>
        <w:rPr>
          <w:rFonts w:ascii="Times New Roman" w:hAnsi="Times New Roman" w:eastAsia="Times New Roman" w:cs="Times New Roman"/>
          <w:sz w:val="24"/>
          <w:szCs w:val="24"/>
          <w:lang w:eastAsia="fr-CA"/>
        </w:rPr>
      </w:pPr>
      <w:r w:rsidRPr="00B261F0">
        <w:rPr>
          <w:rFonts w:ascii="Calibri" w:hAnsi="Calibri" w:eastAsia="Times New Roman" w:cs="Calibri"/>
          <w:color w:val="000000"/>
          <w:sz w:val="28"/>
          <w:szCs w:val="28"/>
          <w:lang w:eastAsia="fr-CA"/>
        </w:rPr>
        <w:t> a) l’usage de courant ou de lumière sur la peau soulève des inquiétudes concernant les réactions cutanées possibles et inconnues (risque de brûlure ou de purpura), s’il y a présence du virus à l’insu des gens recevant ces soins.  </w:t>
      </w:r>
    </w:p>
    <w:p w:rsidRPr="00B261F0" w:rsidR="00607E75" w:rsidP="00607E75" w:rsidRDefault="00607E75" w14:paraId="08FD1D70" w14:textId="77777777">
      <w:pPr>
        <w:spacing w:after="200" w:line="240" w:lineRule="auto"/>
        <w:rPr>
          <w:rFonts w:ascii="Times New Roman" w:hAnsi="Times New Roman" w:eastAsia="Times New Roman" w:cs="Times New Roman"/>
          <w:sz w:val="24"/>
          <w:szCs w:val="24"/>
          <w:lang w:eastAsia="fr-CA"/>
        </w:rPr>
      </w:pPr>
      <w:r w:rsidRPr="00B261F0">
        <w:rPr>
          <w:rFonts w:ascii="Calibri" w:hAnsi="Calibri" w:eastAsia="Times New Roman" w:cs="Calibri"/>
          <w:color w:val="000000"/>
          <w:sz w:val="28"/>
          <w:szCs w:val="28"/>
          <w:lang w:eastAsia="fr-CA"/>
        </w:rPr>
        <w:lastRenderedPageBreak/>
        <w:t>b) la distanciation sociale est carrément impraticable avec les ratios d’appareils et la nécessité de travailler en équipe pour pratiquer ces types d’épilations.  </w:t>
      </w:r>
    </w:p>
    <w:p w:rsidRPr="00B261F0" w:rsidR="00607E75" w:rsidP="00607E75" w:rsidRDefault="00607E75" w14:paraId="715EFAAC" w14:textId="77777777">
      <w:pPr>
        <w:spacing w:after="200" w:line="240" w:lineRule="auto"/>
        <w:rPr>
          <w:rFonts w:ascii="Times New Roman" w:hAnsi="Times New Roman" w:eastAsia="Times New Roman" w:cs="Times New Roman"/>
          <w:sz w:val="24"/>
          <w:szCs w:val="24"/>
          <w:lang w:eastAsia="fr-CA"/>
        </w:rPr>
      </w:pPr>
      <w:r w:rsidRPr="00B261F0">
        <w:rPr>
          <w:rFonts w:ascii="Calibri" w:hAnsi="Calibri" w:eastAsia="Times New Roman" w:cs="Calibri"/>
          <w:color w:val="000000"/>
          <w:sz w:val="28"/>
          <w:szCs w:val="28"/>
          <w:lang w:eastAsia="fr-CA"/>
        </w:rPr>
        <w:t>***Concernant les évaluations de sanctions des apprentissages en pratique, nous sommes unanimement en désaccords sur les propositions de certaines directions. </w:t>
      </w:r>
    </w:p>
    <w:p w:rsidRPr="00B261F0" w:rsidR="00607E75" w:rsidP="00607E75" w:rsidRDefault="00607E75" w14:paraId="63C38009" w14:textId="77777777">
      <w:pPr>
        <w:spacing w:after="200" w:line="240" w:lineRule="auto"/>
        <w:ind w:left="708"/>
        <w:rPr>
          <w:rFonts w:ascii="Times New Roman" w:hAnsi="Times New Roman" w:eastAsia="Times New Roman" w:cs="Times New Roman"/>
          <w:sz w:val="24"/>
          <w:szCs w:val="24"/>
          <w:lang w:eastAsia="fr-CA"/>
        </w:rPr>
      </w:pPr>
      <w:r w:rsidRPr="00B261F0">
        <w:rPr>
          <w:rFonts w:ascii="Calibri" w:hAnsi="Calibri" w:eastAsia="Times New Roman" w:cs="Calibri"/>
          <w:color w:val="000000"/>
          <w:sz w:val="28"/>
          <w:szCs w:val="28"/>
          <w:lang w:eastAsia="fr-CA"/>
        </w:rPr>
        <w:t>Nos professions se pratiquent sur des humains et nos évaluations portent sur des critères impossibles à évaluer dans ces conditions (communication, manipulations, toucher, observations, etc.) </w:t>
      </w:r>
    </w:p>
    <w:p w:rsidR="00607E75" w:rsidP="00607E75" w:rsidRDefault="00607E75" w14:paraId="73E22B52" w14:textId="77777777">
      <w:pPr>
        <w:spacing w:after="200" w:line="240" w:lineRule="auto"/>
        <w:rPr>
          <w:rFonts w:ascii="Calibri" w:hAnsi="Calibri" w:eastAsia="Times New Roman" w:cs="Calibri"/>
          <w:color w:val="000000"/>
          <w:sz w:val="28"/>
          <w:szCs w:val="28"/>
          <w:lang w:eastAsia="fr-CA"/>
        </w:rPr>
      </w:pPr>
    </w:p>
    <w:p w:rsidR="00607E75" w:rsidP="00607E75" w:rsidRDefault="00607E75" w14:paraId="3D7D219D" w14:textId="77777777">
      <w:pPr>
        <w:spacing w:after="200" w:line="240" w:lineRule="auto"/>
        <w:rPr>
          <w:rFonts w:ascii="Calibri" w:hAnsi="Calibri" w:eastAsia="Times New Roman" w:cs="Calibri"/>
          <w:color w:val="000000"/>
          <w:sz w:val="28"/>
          <w:szCs w:val="28"/>
          <w:lang w:eastAsia="fr-CA"/>
        </w:rPr>
      </w:pPr>
    </w:p>
    <w:p w:rsidR="00607E75" w:rsidP="00607E75" w:rsidRDefault="00607E75" w14:paraId="2338E375" w14:textId="77777777">
      <w:pPr>
        <w:spacing w:after="200" w:line="240" w:lineRule="auto"/>
        <w:rPr>
          <w:rFonts w:ascii="Calibri" w:hAnsi="Calibri" w:eastAsia="Times New Roman" w:cs="Calibri"/>
          <w:color w:val="000000"/>
          <w:sz w:val="28"/>
          <w:szCs w:val="28"/>
          <w:lang w:eastAsia="fr-CA"/>
        </w:rPr>
      </w:pPr>
    </w:p>
    <w:p w:rsidRPr="00B261F0" w:rsidR="00607E75" w:rsidP="00607E75" w:rsidRDefault="00607E75" w14:paraId="5E13B44E" w14:textId="047F5051">
      <w:pPr>
        <w:spacing w:after="200" w:line="240" w:lineRule="auto"/>
        <w:rPr>
          <w:rFonts w:ascii="Times New Roman" w:hAnsi="Times New Roman" w:eastAsia="Times New Roman" w:cs="Times New Roman"/>
          <w:sz w:val="24"/>
          <w:szCs w:val="24"/>
          <w:lang w:eastAsia="fr-CA"/>
        </w:rPr>
      </w:pPr>
      <w:r w:rsidRPr="00B261F0">
        <w:rPr>
          <w:rFonts w:ascii="Calibri" w:hAnsi="Calibri" w:eastAsia="Times New Roman" w:cs="Calibri"/>
          <w:color w:val="000000"/>
          <w:sz w:val="28"/>
          <w:szCs w:val="28"/>
          <w:lang w:eastAsia="fr-CA"/>
        </w:rPr>
        <w:t>*** Qu’adviendra-t-il des cohortes d’élèves qui en sont à leur compétence de stage en entreprise ?  </w:t>
      </w:r>
    </w:p>
    <w:p w:rsidRPr="00B261F0" w:rsidR="00607E75" w:rsidP="00607E75" w:rsidRDefault="00607E75" w14:paraId="34F908C7" w14:textId="77777777">
      <w:pPr>
        <w:spacing w:after="200" w:line="240" w:lineRule="auto"/>
        <w:rPr>
          <w:rFonts w:ascii="Times New Roman" w:hAnsi="Times New Roman" w:eastAsia="Times New Roman" w:cs="Times New Roman"/>
          <w:sz w:val="24"/>
          <w:szCs w:val="24"/>
          <w:lang w:eastAsia="fr-CA"/>
        </w:rPr>
      </w:pPr>
      <w:r w:rsidRPr="00B261F0">
        <w:rPr>
          <w:rFonts w:ascii="Calibri" w:hAnsi="Calibri" w:eastAsia="Times New Roman" w:cs="Calibri"/>
          <w:color w:val="000000"/>
          <w:sz w:val="28"/>
          <w:szCs w:val="28"/>
          <w:lang w:eastAsia="fr-CA"/>
        </w:rPr>
        <w:t>***Qu’en est-il de la disponibilité du matériel d’hygiène nécessaire (gants, masques, désinfectants, etc.) qui a été réquisitionné pour les hôpitaux et centres de santé et quant aux délais de réapprovisionnement de ceux-ci? </w:t>
      </w:r>
    </w:p>
    <w:p w:rsidRPr="00B261F0" w:rsidR="00607E75" w:rsidP="00607E75" w:rsidRDefault="00607E75" w14:paraId="50D2781C" w14:textId="77777777">
      <w:pPr>
        <w:spacing w:after="200" w:line="240" w:lineRule="auto"/>
        <w:rPr>
          <w:rFonts w:ascii="Times New Roman" w:hAnsi="Times New Roman" w:eastAsia="Times New Roman" w:cs="Times New Roman"/>
          <w:sz w:val="24"/>
          <w:szCs w:val="24"/>
          <w:lang w:eastAsia="fr-CA"/>
        </w:rPr>
      </w:pPr>
      <w:r w:rsidRPr="00B261F0">
        <w:rPr>
          <w:rFonts w:ascii="Calibri" w:hAnsi="Calibri" w:eastAsia="Times New Roman" w:cs="Calibri"/>
          <w:color w:val="000000"/>
          <w:sz w:val="28"/>
          <w:szCs w:val="28"/>
          <w:lang w:eastAsia="fr-CA"/>
        </w:rPr>
        <w:t>***Le ministre de l’Éducation, monsieur Roberge laisse optionnelle la fréquentation scolaire pour les élèves du primaire. Qu'en est-il des élèves de la formation professionnelle?  </w:t>
      </w:r>
    </w:p>
    <w:p w:rsidRPr="00B261F0" w:rsidR="00607E75" w:rsidP="00607E75" w:rsidRDefault="00607E75" w14:paraId="35569E64" w14:textId="075CCCCA">
      <w:pPr>
        <w:spacing w:after="200" w:line="240" w:lineRule="auto"/>
        <w:rPr>
          <w:rFonts w:ascii="Times New Roman" w:hAnsi="Times New Roman" w:eastAsia="Times New Roman" w:cs="Times New Roman"/>
          <w:sz w:val="24"/>
          <w:szCs w:val="24"/>
          <w:lang w:eastAsia="fr-CA"/>
        </w:rPr>
      </w:pPr>
      <w:r w:rsidRPr="00B261F0">
        <w:rPr>
          <w:rFonts w:ascii="Calibri" w:hAnsi="Calibri" w:eastAsia="Times New Roman" w:cs="Calibri"/>
          <w:color w:val="000000"/>
          <w:sz w:val="28"/>
          <w:szCs w:val="28"/>
          <w:lang w:eastAsia="fr-CA"/>
        </w:rPr>
        <w:t>*** L’enseignant devrait travailler avec un maximum de 11 élèves à la fois (sécurité oblige) : les autres élèves seraient soit avec une autre enseignant dans un autre local soit à la maison. </w:t>
      </w:r>
    </w:p>
    <w:p w:rsidRPr="00B261F0" w:rsidR="00607E75" w:rsidP="00607E75" w:rsidRDefault="00607E75" w14:paraId="57074276" w14:textId="77777777">
      <w:pPr>
        <w:spacing w:after="0" w:line="240" w:lineRule="auto"/>
        <w:rPr>
          <w:rFonts w:ascii="Times New Roman" w:hAnsi="Times New Roman" w:eastAsia="Times New Roman" w:cs="Times New Roman"/>
          <w:sz w:val="24"/>
          <w:szCs w:val="24"/>
          <w:lang w:eastAsia="fr-CA"/>
        </w:rPr>
      </w:pPr>
    </w:p>
    <w:p w:rsidR="00B261F0" w:rsidP="00073B9F" w:rsidRDefault="00B261F0" w14:paraId="2A4CF242" w14:textId="510630F4">
      <w:pPr>
        <w:spacing w:after="200" w:line="240" w:lineRule="auto"/>
        <w:rPr>
          <w:rFonts w:ascii="Calibri" w:hAnsi="Calibri" w:eastAsia="Times New Roman" w:cs="Calibri"/>
          <w:b/>
          <w:bCs/>
          <w:color w:val="000000"/>
          <w:sz w:val="28"/>
          <w:szCs w:val="28"/>
          <w:u w:val="single"/>
          <w:lang w:eastAsia="fr-CA"/>
        </w:rPr>
      </w:pPr>
    </w:p>
    <w:p w:rsidR="00607E75" w:rsidP="00073B9F" w:rsidRDefault="00607E75" w14:paraId="7590E56B" w14:textId="52BE1F79">
      <w:pPr>
        <w:spacing w:after="200" w:line="240" w:lineRule="auto"/>
        <w:rPr>
          <w:rFonts w:ascii="Calibri" w:hAnsi="Calibri" w:eastAsia="Times New Roman" w:cs="Calibri"/>
          <w:b/>
          <w:bCs/>
          <w:color w:val="000000"/>
          <w:sz w:val="28"/>
          <w:szCs w:val="28"/>
          <w:u w:val="single"/>
          <w:lang w:eastAsia="fr-CA"/>
        </w:rPr>
      </w:pPr>
    </w:p>
    <w:p w:rsidR="00607E75" w:rsidP="00073B9F" w:rsidRDefault="00607E75" w14:paraId="62CA4A7C" w14:textId="0598559C">
      <w:pPr>
        <w:spacing w:after="200" w:line="240" w:lineRule="auto"/>
        <w:rPr>
          <w:rFonts w:ascii="Calibri" w:hAnsi="Calibri" w:eastAsia="Times New Roman" w:cs="Calibri"/>
          <w:b/>
          <w:bCs/>
          <w:color w:val="000000"/>
          <w:sz w:val="28"/>
          <w:szCs w:val="28"/>
          <w:u w:val="single"/>
          <w:lang w:eastAsia="fr-CA"/>
        </w:rPr>
      </w:pPr>
    </w:p>
    <w:p w:rsidR="00607E75" w:rsidP="00073B9F" w:rsidRDefault="00607E75" w14:paraId="4018FDFD" w14:textId="19D4B538">
      <w:pPr>
        <w:spacing w:after="200" w:line="240" w:lineRule="auto"/>
        <w:rPr>
          <w:rFonts w:ascii="Calibri" w:hAnsi="Calibri" w:eastAsia="Times New Roman" w:cs="Calibri"/>
          <w:b/>
          <w:bCs/>
          <w:color w:val="000000"/>
          <w:sz w:val="28"/>
          <w:szCs w:val="28"/>
          <w:u w:val="single"/>
          <w:lang w:eastAsia="fr-CA"/>
        </w:rPr>
      </w:pPr>
    </w:p>
    <w:p w:rsidRPr="00607E75" w:rsidR="00607E75" w:rsidP="00073B9F" w:rsidRDefault="003D3E55" w14:paraId="0C0ADBB4" w14:textId="1C64A4AA">
      <w:pPr>
        <w:spacing w:after="200" w:line="240" w:lineRule="auto"/>
        <w:rPr>
          <w:rFonts w:ascii="Calibri" w:hAnsi="Calibri" w:eastAsia="Times New Roman" w:cs="Calibri"/>
          <w:b/>
          <w:bCs/>
          <w:color w:val="000000"/>
          <w:sz w:val="28"/>
          <w:szCs w:val="28"/>
          <w:u w:val="single"/>
          <w:lang w:eastAsia="fr-CA"/>
        </w:rPr>
      </w:pPr>
      <w:r>
        <w:rPr>
          <w:rFonts w:ascii="Calibri" w:hAnsi="Calibri" w:eastAsia="Times New Roman" w:cs="Calibri"/>
          <w:b/>
          <w:bCs/>
          <w:noProof/>
          <w:color w:val="000000"/>
          <w:sz w:val="32"/>
          <w:szCs w:val="32"/>
          <w:lang w:eastAsia="fr-CA"/>
        </w:rPr>
        <w:lastRenderedPageBreak/>
        <w:drawing>
          <wp:inline distT="0" distB="0" distL="0" distR="0" wp14:anchorId="5C0DC14F" wp14:editId="16BDCC58">
            <wp:extent cx="1266825" cy="1266825"/>
            <wp:effectExtent l="0" t="0" r="9525" b="9525"/>
            <wp:docPr id="4" name="Image 4" descr="Une image contenant texte,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éléchargement (1).jpg"/>
                    <pic:cNvPicPr/>
                  </pic:nvPicPr>
                  <pic:blipFill>
                    <a:blip r:embed="rId5">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inline>
        </w:drawing>
      </w:r>
    </w:p>
    <w:p w:rsidRPr="00B261F0" w:rsidR="00B261F0" w:rsidP="00B261F0" w:rsidRDefault="00B261F0" w14:paraId="6EEF5F5A" w14:textId="77777777">
      <w:pPr>
        <w:spacing w:after="200" w:line="240" w:lineRule="auto"/>
        <w:rPr>
          <w:rFonts w:ascii="Times New Roman" w:hAnsi="Times New Roman" w:eastAsia="Times New Roman" w:cs="Times New Roman"/>
          <w:b/>
          <w:bCs/>
          <w:sz w:val="24"/>
          <w:szCs w:val="24"/>
          <w:lang w:eastAsia="fr-CA"/>
        </w:rPr>
      </w:pPr>
      <w:r w:rsidRPr="00B261F0">
        <w:rPr>
          <w:rFonts w:ascii="Calibri" w:hAnsi="Calibri" w:eastAsia="Times New Roman" w:cs="Calibri"/>
          <w:b/>
          <w:bCs/>
          <w:color w:val="000000"/>
          <w:sz w:val="28"/>
          <w:szCs w:val="28"/>
          <w:lang w:eastAsia="fr-CA"/>
        </w:rPr>
        <w:t>Réflexions sur les Normes de Santé et Sécurité proposées par l’AQPSE </w:t>
      </w:r>
    </w:p>
    <w:p w:rsidRPr="00B261F0" w:rsidR="00B261F0" w:rsidP="00B261F0" w:rsidRDefault="00B261F0" w14:paraId="7029F45B" w14:textId="77777777">
      <w:pPr>
        <w:spacing w:after="200" w:line="240" w:lineRule="auto"/>
        <w:rPr>
          <w:rFonts w:ascii="Times New Roman" w:hAnsi="Times New Roman" w:eastAsia="Times New Roman" w:cs="Times New Roman"/>
          <w:b/>
          <w:bCs/>
          <w:sz w:val="24"/>
          <w:szCs w:val="24"/>
          <w:lang w:eastAsia="fr-CA"/>
        </w:rPr>
      </w:pPr>
      <w:r w:rsidRPr="00B261F0">
        <w:rPr>
          <w:rFonts w:ascii="Calibri" w:hAnsi="Calibri" w:eastAsia="Times New Roman" w:cs="Calibri"/>
          <w:b/>
          <w:bCs/>
          <w:color w:val="000000"/>
          <w:sz w:val="28"/>
          <w:szCs w:val="28"/>
          <w:lang w:eastAsia="fr-CA"/>
        </w:rPr>
        <w:t>Secteurs de la coiffure, d’esthétique et d’épilation </w:t>
      </w:r>
    </w:p>
    <w:p w:rsidRPr="00B261F0" w:rsidR="00B261F0" w:rsidP="00B261F0" w:rsidRDefault="00B261F0" w14:paraId="14904038" w14:textId="77777777">
      <w:pPr>
        <w:spacing w:after="200" w:line="240" w:lineRule="auto"/>
        <w:rPr>
          <w:rFonts w:ascii="Times New Roman" w:hAnsi="Times New Roman" w:eastAsia="Times New Roman" w:cs="Times New Roman"/>
          <w:sz w:val="24"/>
          <w:szCs w:val="24"/>
          <w:lang w:eastAsia="fr-CA"/>
        </w:rPr>
      </w:pPr>
      <w:r w:rsidRPr="00B261F0">
        <w:rPr>
          <w:rFonts w:ascii="Calibri" w:hAnsi="Calibri" w:eastAsia="Times New Roman" w:cs="Calibri"/>
          <w:b/>
          <w:bCs/>
          <w:color w:val="000000"/>
          <w:lang w:eastAsia="fr-CA"/>
        </w:rPr>
        <w:br/>
      </w:r>
      <w:r w:rsidRPr="00B261F0">
        <w:rPr>
          <w:rFonts w:ascii="Calibri" w:hAnsi="Calibri" w:eastAsia="Times New Roman" w:cs="Calibri"/>
          <w:color w:val="000000"/>
          <w:lang w:eastAsia="fr-CA"/>
        </w:rPr>
        <w:br/>
      </w:r>
    </w:p>
    <w:p w:rsidRPr="00B261F0" w:rsidR="00B261F0" w:rsidP="00B261F0" w:rsidRDefault="00B261F0" w14:paraId="7CFC733D" w14:textId="77777777">
      <w:pPr>
        <w:spacing w:after="200" w:line="240" w:lineRule="auto"/>
        <w:rPr>
          <w:rFonts w:ascii="Times New Roman" w:hAnsi="Times New Roman" w:eastAsia="Times New Roman" w:cs="Times New Roman"/>
          <w:sz w:val="24"/>
          <w:szCs w:val="24"/>
          <w:lang w:eastAsia="fr-CA"/>
        </w:rPr>
      </w:pPr>
      <w:r w:rsidRPr="00B261F0">
        <w:rPr>
          <w:rFonts w:ascii="Calibri" w:hAnsi="Calibri" w:eastAsia="Times New Roman" w:cs="Calibri"/>
          <w:b/>
          <w:bCs/>
          <w:color w:val="000000"/>
          <w:sz w:val="28"/>
          <w:szCs w:val="28"/>
          <w:u w:val="single"/>
          <w:lang w:eastAsia="fr-CA"/>
        </w:rPr>
        <w:t>En classe théorique</w:t>
      </w:r>
      <w:r w:rsidRPr="00B261F0">
        <w:rPr>
          <w:rFonts w:ascii="Calibri" w:hAnsi="Calibri" w:eastAsia="Times New Roman" w:cs="Calibri"/>
          <w:b/>
          <w:bCs/>
          <w:color w:val="000000"/>
          <w:sz w:val="28"/>
          <w:szCs w:val="28"/>
          <w:lang w:eastAsia="fr-CA"/>
        </w:rPr>
        <w:t> </w:t>
      </w:r>
    </w:p>
    <w:p w:rsidRPr="00B261F0" w:rsidR="00B261F0" w:rsidP="00B261F0" w:rsidRDefault="00B261F0" w14:paraId="7BDDF5A0" w14:textId="77777777">
      <w:pPr>
        <w:numPr>
          <w:ilvl w:val="0"/>
          <w:numId w:val="8"/>
        </w:numPr>
        <w:spacing w:after="0" w:line="240" w:lineRule="auto"/>
        <w:textAlignment w:val="baseline"/>
        <w:rPr>
          <w:rFonts w:ascii="Calibri" w:hAnsi="Calibri" w:eastAsia="Times New Roman" w:cs="Calibri"/>
          <w:color w:val="000000"/>
          <w:sz w:val="28"/>
          <w:szCs w:val="28"/>
          <w:lang w:eastAsia="fr-CA"/>
        </w:rPr>
      </w:pPr>
      <w:r w:rsidRPr="00B261F0">
        <w:rPr>
          <w:rFonts w:ascii="Calibri" w:hAnsi="Calibri" w:eastAsia="Times New Roman" w:cs="Calibri"/>
          <w:color w:val="000000"/>
          <w:sz w:val="28"/>
          <w:szCs w:val="28"/>
          <w:lang w:eastAsia="fr-CA"/>
        </w:rPr>
        <w:t>S’absenter lors de manifestations physiques de symptômes s’apparentant avec le Covid-19 (toux, fièvre, perte d’odorat, etc.)  </w:t>
      </w:r>
    </w:p>
    <w:p w:rsidRPr="00B261F0" w:rsidR="00B261F0" w:rsidP="00B261F0" w:rsidRDefault="00B261F0" w14:paraId="0D24EEBE" w14:textId="77777777">
      <w:pPr>
        <w:numPr>
          <w:ilvl w:val="0"/>
          <w:numId w:val="8"/>
        </w:numPr>
        <w:spacing w:after="0" w:line="240" w:lineRule="auto"/>
        <w:textAlignment w:val="baseline"/>
        <w:rPr>
          <w:rFonts w:ascii="Calibri" w:hAnsi="Calibri" w:eastAsia="Times New Roman" w:cs="Calibri"/>
          <w:color w:val="000000"/>
          <w:sz w:val="28"/>
          <w:szCs w:val="28"/>
          <w:lang w:eastAsia="fr-CA"/>
        </w:rPr>
      </w:pPr>
      <w:r w:rsidRPr="00B261F0">
        <w:rPr>
          <w:rFonts w:ascii="Calibri" w:hAnsi="Calibri" w:eastAsia="Times New Roman" w:cs="Calibri"/>
          <w:color w:val="000000"/>
          <w:sz w:val="28"/>
          <w:szCs w:val="28"/>
          <w:lang w:eastAsia="fr-CA"/>
        </w:rPr>
        <w:t>Se laver les mains au savon pour une durée de 20 secondes en entrant/ avant d’entrer et en sortant du local. </w:t>
      </w:r>
    </w:p>
    <w:p w:rsidRPr="00B261F0" w:rsidR="00B261F0" w:rsidP="00B261F0" w:rsidRDefault="00B261F0" w14:paraId="5CE7ACFD" w14:textId="77777777">
      <w:pPr>
        <w:numPr>
          <w:ilvl w:val="0"/>
          <w:numId w:val="8"/>
        </w:numPr>
        <w:spacing w:after="0" w:line="240" w:lineRule="auto"/>
        <w:textAlignment w:val="baseline"/>
        <w:rPr>
          <w:rFonts w:ascii="Calibri" w:hAnsi="Calibri" w:eastAsia="Times New Roman" w:cs="Calibri"/>
          <w:color w:val="000000"/>
          <w:sz w:val="28"/>
          <w:szCs w:val="28"/>
          <w:lang w:eastAsia="fr-CA"/>
        </w:rPr>
      </w:pPr>
      <w:r w:rsidRPr="00B261F0">
        <w:rPr>
          <w:rFonts w:ascii="Calibri" w:hAnsi="Calibri" w:eastAsia="Times New Roman" w:cs="Calibri"/>
          <w:color w:val="000000"/>
          <w:sz w:val="28"/>
          <w:szCs w:val="28"/>
          <w:lang w:eastAsia="fr-CA"/>
        </w:rPr>
        <w:t>Désinfecter son pupitre et sa chaise avec un produit bactéricide au début et à la fin de chaque cours.  </w:t>
      </w:r>
    </w:p>
    <w:p w:rsidRPr="00B261F0" w:rsidR="00B261F0" w:rsidP="00B261F0" w:rsidRDefault="00B261F0" w14:paraId="3EE44811" w14:textId="77777777">
      <w:pPr>
        <w:numPr>
          <w:ilvl w:val="0"/>
          <w:numId w:val="8"/>
        </w:numPr>
        <w:spacing w:after="0" w:line="240" w:lineRule="auto"/>
        <w:textAlignment w:val="baseline"/>
        <w:rPr>
          <w:rFonts w:ascii="Calibri" w:hAnsi="Calibri" w:eastAsia="Times New Roman" w:cs="Calibri"/>
          <w:color w:val="000000"/>
          <w:sz w:val="28"/>
          <w:szCs w:val="28"/>
          <w:lang w:eastAsia="fr-CA"/>
        </w:rPr>
      </w:pPr>
      <w:r w:rsidRPr="00B261F0">
        <w:rPr>
          <w:rFonts w:ascii="Calibri" w:hAnsi="Calibri" w:eastAsia="Times New Roman" w:cs="Calibri"/>
          <w:color w:val="000000"/>
          <w:sz w:val="28"/>
          <w:szCs w:val="28"/>
          <w:lang w:eastAsia="fr-CA"/>
        </w:rPr>
        <w:t>Laisser une bouteille de désinfectant pour la peau sur son pupitre de travail et l’utiliser à bon escient.  </w:t>
      </w:r>
    </w:p>
    <w:p w:rsidRPr="00B261F0" w:rsidR="00B261F0" w:rsidP="00B261F0" w:rsidRDefault="00B261F0" w14:paraId="56AD8C11" w14:textId="77777777">
      <w:pPr>
        <w:numPr>
          <w:ilvl w:val="0"/>
          <w:numId w:val="8"/>
        </w:numPr>
        <w:spacing w:after="0" w:line="240" w:lineRule="auto"/>
        <w:textAlignment w:val="baseline"/>
        <w:rPr>
          <w:rFonts w:ascii="Calibri" w:hAnsi="Calibri" w:eastAsia="Times New Roman" w:cs="Calibri"/>
          <w:color w:val="000000"/>
          <w:sz w:val="28"/>
          <w:szCs w:val="28"/>
          <w:lang w:eastAsia="fr-CA"/>
        </w:rPr>
      </w:pPr>
      <w:r w:rsidRPr="00B261F0">
        <w:rPr>
          <w:rFonts w:ascii="Calibri" w:hAnsi="Calibri" w:eastAsia="Times New Roman" w:cs="Calibri"/>
          <w:color w:val="000000"/>
          <w:sz w:val="28"/>
          <w:szCs w:val="28"/>
          <w:lang w:eastAsia="fr-CA"/>
        </w:rPr>
        <w:t>Laisser un espace de 2 mètres entre chaque élève.  </w:t>
      </w:r>
    </w:p>
    <w:p w:rsidRPr="00B261F0" w:rsidR="00B261F0" w:rsidP="00B261F0" w:rsidRDefault="00B261F0" w14:paraId="5AE3447C" w14:textId="77777777">
      <w:pPr>
        <w:numPr>
          <w:ilvl w:val="0"/>
          <w:numId w:val="8"/>
        </w:numPr>
        <w:spacing w:after="0" w:line="240" w:lineRule="auto"/>
        <w:textAlignment w:val="baseline"/>
        <w:rPr>
          <w:rFonts w:ascii="Calibri" w:hAnsi="Calibri" w:eastAsia="Times New Roman" w:cs="Calibri"/>
          <w:color w:val="000000"/>
          <w:sz w:val="28"/>
          <w:szCs w:val="28"/>
          <w:lang w:eastAsia="fr-CA"/>
        </w:rPr>
      </w:pPr>
      <w:r w:rsidRPr="00B261F0">
        <w:rPr>
          <w:rFonts w:ascii="Calibri" w:hAnsi="Calibri" w:eastAsia="Times New Roman" w:cs="Calibri"/>
          <w:color w:val="000000"/>
          <w:sz w:val="28"/>
          <w:szCs w:val="28"/>
          <w:lang w:eastAsia="fr-CA"/>
        </w:rPr>
        <w:t>Jeter tous ses rebuts à la poubelle en quittant la classe théorique.  </w:t>
      </w:r>
    </w:p>
    <w:p w:rsidRPr="00B261F0" w:rsidR="00B261F0" w:rsidP="00B261F0" w:rsidRDefault="00B261F0" w14:paraId="5BC740DB" w14:textId="77777777">
      <w:pPr>
        <w:numPr>
          <w:ilvl w:val="0"/>
          <w:numId w:val="8"/>
        </w:numPr>
        <w:spacing w:after="200" w:line="240" w:lineRule="auto"/>
        <w:textAlignment w:val="baseline"/>
        <w:rPr>
          <w:rFonts w:ascii="Calibri" w:hAnsi="Calibri" w:eastAsia="Times New Roman" w:cs="Calibri"/>
          <w:color w:val="000000"/>
          <w:sz w:val="28"/>
          <w:szCs w:val="28"/>
          <w:lang w:eastAsia="fr-CA"/>
        </w:rPr>
      </w:pPr>
      <w:r w:rsidRPr="00B261F0">
        <w:rPr>
          <w:rFonts w:ascii="Calibri" w:hAnsi="Calibri" w:eastAsia="Times New Roman" w:cs="Calibri"/>
          <w:color w:val="000000"/>
          <w:sz w:val="28"/>
          <w:szCs w:val="28"/>
          <w:lang w:eastAsia="fr-CA"/>
        </w:rPr>
        <w:t>Proscrire tout partage de son propre matériel à un autre élève (livres, crayons, etc.) </w:t>
      </w:r>
    </w:p>
    <w:p w:rsidRPr="00B261F0" w:rsidR="00B261F0" w:rsidP="00B261F0" w:rsidRDefault="00B261F0" w14:paraId="060FFC69" w14:textId="77777777">
      <w:pPr>
        <w:spacing w:after="200" w:line="240" w:lineRule="auto"/>
        <w:rPr>
          <w:rFonts w:ascii="Times New Roman" w:hAnsi="Times New Roman" w:eastAsia="Times New Roman" w:cs="Times New Roman"/>
          <w:sz w:val="24"/>
          <w:szCs w:val="24"/>
          <w:lang w:eastAsia="fr-CA"/>
        </w:rPr>
      </w:pPr>
      <w:r w:rsidRPr="00B261F0">
        <w:rPr>
          <w:rFonts w:ascii="Calibri" w:hAnsi="Calibri" w:eastAsia="Times New Roman" w:cs="Calibri"/>
          <w:color w:val="000000"/>
          <w:lang w:eastAsia="fr-CA"/>
        </w:rPr>
        <w:br/>
      </w:r>
      <w:r w:rsidRPr="00B261F0">
        <w:rPr>
          <w:rFonts w:ascii="Calibri" w:hAnsi="Calibri" w:eastAsia="Times New Roman" w:cs="Calibri"/>
          <w:color w:val="000000"/>
          <w:lang w:eastAsia="fr-CA"/>
        </w:rPr>
        <w:br/>
      </w:r>
    </w:p>
    <w:p w:rsidRPr="00B261F0" w:rsidR="00B261F0" w:rsidP="00B261F0" w:rsidRDefault="00B261F0" w14:paraId="2E52FC5F" w14:textId="77777777">
      <w:pPr>
        <w:spacing w:after="200" w:line="240" w:lineRule="auto"/>
        <w:rPr>
          <w:rFonts w:ascii="Times New Roman" w:hAnsi="Times New Roman" w:eastAsia="Times New Roman" w:cs="Times New Roman"/>
          <w:sz w:val="24"/>
          <w:szCs w:val="24"/>
          <w:lang w:eastAsia="fr-CA"/>
        </w:rPr>
      </w:pPr>
      <w:r w:rsidRPr="00B261F0">
        <w:rPr>
          <w:rFonts w:ascii="Calibri" w:hAnsi="Calibri" w:eastAsia="Times New Roman" w:cs="Calibri"/>
          <w:b/>
          <w:bCs/>
          <w:color w:val="000000"/>
          <w:sz w:val="28"/>
          <w:szCs w:val="28"/>
          <w:u w:val="single"/>
          <w:lang w:eastAsia="fr-CA"/>
        </w:rPr>
        <w:t>En atelier pratique</w:t>
      </w:r>
      <w:r w:rsidRPr="00B261F0">
        <w:rPr>
          <w:rFonts w:ascii="Calibri" w:hAnsi="Calibri" w:eastAsia="Times New Roman" w:cs="Calibri"/>
          <w:b/>
          <w:bCs/>
          <w:color w:val="000000"/>
          <w:sz w:val="28"/>
          <w:szCs w:val="28"/>
          <w:lang w:eastAsia="fr-CA"/>
        </w:rPr>
        <w:t> </w:t>
      </w:r>
    </w:p>
    <w:p w:rsidRPr="00B261F0" w:rsidR="00B261F0" w:rsidP="00B261F0" w:rsidRDefault="00B261F0" w14:paraId="40A89324" w14:textId="77777777">
      <w:pPr>
        <w:numPr>
          <w:ilvl w:val="0"/>
          <w:numId w:val="9"/>
        </w:numPr>
        <w:spacing w:after="0" w:line="240" w:lineRule="auto"/>
        <w:textAlignment w:val="baseline"/>
        <w:rPr>
          <w:rFonts w:ascii="Calibri" w:hAnsi="Calibri" w:eastAsia="Times New Roman" w:cs="Calibri"/>
          <w:color w:val="000000"/>
          <w:sz w:val="28"/>
          <w:szCs w:val="28"/>
          <w:lang w:eastAsia="fr-CA"/>
        </w:rPr>
      </w:pPr>
      <w:r w:rsidRPr="00B261F0">
        <w:rPr>
          <w:rFonts w:ascii="Calibri" w:hAnsi="Calibri" w:eastAsia="Times New Roman" w:cs="Calibri"/>
          <w:color w:val="000000"/>
          <w:sz w:val="28"/>
          <w:szCs w:val="28"/>
          <w:lang w:eastAsia="fr-CA"/>
        </w:rPr>
        <w:t>Se laver les mains au savon pour une durée de 20 secondes en entrant et en quittant le local. </w:t>
      </w:r>
    </w:p>
    <w:p w:rsidRPr="00B261F0" w:rsidR="00B261F0" w:rsidP="00B261F0" w:rsidRDefault="00B261F0" w14:paraId="1E21A29F" w14:textId="77777777">
      <w:pPr>
        <w:numPr>
          <w:ilvl w:val="0"/>
          <w:numId w:val="9"/>
        </w:numPr>
        <w:spacing w:after="0" w:line="240" w:lineRule="auto"/>
        <w:textAlignment w:val="baseline"/>
        <w:rPr>
          <w:rFonts w:ascii="Calibri" w:hAnsi="Calibri" w:eastAsia="Times New Roman" w:cs="Calibri"/>
          <w:color w:val="000000"/>
          <w:sz w:val="28"/>
          <w:szCs w:val="28"/>
          <w:lang w:eastAsia="fr-CA"/>
        </w:rPr>
      </w:pPr>
      <w:r w:rsidRPr="00B261F0">
        <w:rPr>
          <w:rFonts w:ascii="Calibri" w:hAnsi="Calibri" w:eastAsia="Times New Roman" w:cs="Calibri"/>
          <w:color w:val="000000"/>
          <w:sz w:val="28"/>
          <w:szCs w:val="28"/>
          <w:lang w:eastAsia="fr-CA"/>
        </w:rPr>
        <w:t>Nettoyer et désinfecter son poste de travail (fauteuil, chaise, comptoirs, robinetterie, appareils et équipements utilisés) scrupuleusement à l’aide des produits bactéricides disponibles AVANT et APRÈS le soin.  </w:t>
      </w:r>
    </w:p>
    <w:p w:rsidRPr="00B261F0" w:rsidR="00B261F0" w:rsidP="00B261F0" w:rsidRDefault="00B261F0" w14:paraId="0B687FBD" w14:textId="77777777">
      <w:pPr>
        <w:numPr>
          <w:ilvl w:val="0"/>
          <w:numId w:val="9"/>
        </w:numPr>
        <w:spacing w:after="0" w:line="240" w:lineRule="auto"/>
        <w:textAlignment w:val="baseline"/>
        <w:rPr>
          <w:rFonts w:ascii="Calibri" w:hAnsi="Calibri" w:eastAsia="Times New Roman" w:cs="Calibri"/>
          <w:color w:val="000000"/>
          <w:sz w:val="28"/>
          <w:szCs w:val="28"/>
          <w:lang w:eastAsia="fr-CA"/>
        </w:rPr>
      </w:pPr>
      <w:r w:rsidRPr="00B261F0">
        <w:rPr>
          <w:rFonts w:ascii="Calibri" w:hAnsi="Calibri" w:eastAsia="Times New Roman" w:cs="Calibri"/>
          <w:color w:val="000000"/>
          <w:sz w:val="28"/>
          <w:szCs w:val="28"/>
          <w:lang w:eastAsia="fr-CA"/>
        </w:rPr>
        <w:lastRenderedPageBreak/>
        <w:t>Appliquer toutes méthodes de stérilisation au matériel approprié. </w:t>
      </w:r>
    </w:p>
    <w:p w:rsidRPr="00B261F0" w:rsidR="00B261F0" w:rsidP="00B261F0" w:rsidRDefault="00B261F0" w14:paraId="42F91E32" w14:textId="77777777">
      <w:pPr>
        <w:numPr>
          <w:ilvl w:val="0"/>
          <w:numId w:val="9"/>
        </w:numPr>
        <w:spacing w:after="0" w:line="240" w:lineRule="auto"/>
        <w:textAlignment w:val="baseline"/>
        <w:rPr>
          <w:rFonts w:ascii="Calibri" w:hAnsi="Calibri" w:eastAsia="Times New Roman" w:cs="Calibri"/>
          <w:color w:val="000000"/>
          <w:sz w:val="28"/>
          <w:szCs w:val="28"/>
          <w:lang w:eastAsia="fr-CA"/>
        </w:rPr>
      </w:pPr>
      <w:r w:rsidRPr="00B261F0">
        <w:rPr>
          <w:rFonts w:ascii="Calibri" w:hAnsi="Calibri" w:eastAsia="Times New Roman" w:cs="Calibri"/>
          <w:color w:val="000000"/>
          <w:sz w:val="28"/>
          <w:szCs w:val="28"/>
          <w:lang w:eastAsia="fr-CA"/>
        </w:rPr>
        <w:t>Proscrire les poignées de mains et embrassades à la clientèle. </w:t>
      </w:r>
    </w:p>
    <w:p w:rsidRPr="00B261F0" w:rsidR="00B261F0" w:rsidP="00B261F0" w:rsidRDefault="00B261F0" w14:paraId="6A084844" w14:textId="77777777">
      <w:pPr>
        <w:numPr>
          <w:ilvl w:val="0"/>
          <w:numId w:val="9"/>
        </w:numPr>
        <w:spacing w:after="0" w:line="240" w:lineRule="auto"/>
        <w:textAlignment w:val="baseline"/>
        <w:rPr>
          <w:rFonts w:ascii="Calibri" w:hAnsi="Calibri" w:eastAsia="Times New Roman" w:cs="Calibri"/>
          <w:color w:val="000000"/>
          <w:sz w:val="28"/>
          <w:szCs w:val="28"/>
          <w:lang w:eastAsia="fr-CA"/>
        </w:rPr>
      </w:pPr>
      <w:r w:rsidRPr="00B261F0">
        <w:rPr>
          <w:rFonts w:ascii="Calibri" w:hAnsi="Calibri" w:eastAsia="Times New Roman" w:cs="Calibri"/>
          <w:color w:val="000000"/>
          <w:sz w:val="28"/>
          <w:szCs w:val="28"/>
          <w:lang w:eastAsia="fr-CA"/>
        </w:rPr>
        <w:t>Chaque élève revêt un masque approuvé par Santé Canada couvrant son nez et sa bouche au moment d’aller accueillir la clientèle et jusqu’à la fin de la prestation du soin.  </w:t>
      </w:r>
    </w:p>
    <w:p w:rsidRPr="00B261F0" w:rsidR="00B261F0" w:rsidP="00B261F0" w:rsidRDefault="00B261F0" w14:paraId="5AC94C51" w14:textId="77777777">
      <w:pPr>
        <w:numPr>
          <w:ilvl w:val="0"/>
          <w:numId w:val="9"/>
        </w:numPr>
        <w:spacing w:after="0" w:line="240" w:lineRule="auto"/>
        <w:textAlignment w:val="baseline"/>
        <w:rPr>
          <w:rFonts w:ascii="Calibri" w:hAnsi="Calibri" w:eastAsia="Times New Roman" w:cs="Calibri"/>
          <w:color w:val="000000"/>
          <w:sz w:val="28"/>
          <w:szCs w:val="28"/>
          <w:lang w:eastAsia="fr-CA"/>
        </w:rPr>
      </w:pPr>
      <w:r w:rsidRPr="00B261F0">
        <w:rPr>
          <w:rFonts w:ascii="Calibri" w:hAnsi="Calibri" w:eastAsia="Times New Roman" w:cs="Calibri"/>
          <w:color w:val="000000"/>
          <w:sz w:val="28"/>
          <w:szCs w:val="28"/>
          <w:lang w:eastAsia="fr-CA"/>
        </w:rPr>
        <w:t>Laver ses mains dès le moment où la clientèle a été installée confortablement.  </w:t>
      </w:r>
    </w:p>
    <w:p w:rsidRPr="00B261F0" w:rsidR="00B261F0" w:rsidP="00B261F0" w:rsidRDefault="00B261F0" w14:paraId="7781A3AD" w14:textId="0B862988">
      <w:pPr>
        <w:numPr>
          <w:ilvl w:val="0"/>
          <w:numId w:val="9"/>
        </w:numPr>
        <w:spacing w:after="0" w:line="240" w:lineRule="auto"/>
        <w:textAlignment w:val="baseline"/>
        <w:rPr>
          <w:rFonts w:ascii="Calibri" w:hAnsi="Calibri" w:eastAsia="Times New Roman" w:cs="Calibri"/>
          <w:color w:val="000000"/>
          <w:sz w:val="28"/>
          <w:szCs w:val="28"/>
          <w:lang w:eastAsia="fr-CA"/>
        </w:rPr>
      </w:pPr>
      <w:r w:rsidRPr="00B261F0">
        <w:rPr>
          <w:rFonts w:ascii="Calibri" w:hAnsi="Calibri" w:eastAsia="Times New Roman" w:cs="Calibri"/>
          <w:color w:val="000000"/>
          <w:sz w:val="28"/>
          <w:szCs w:val="28"/>
          <w:lang w:eastAsia="fr-CA"/>
        </w:rPr>
        <w:t xml:space="preserve">Porter des gants pour réaliser tous les services </w:t>
      </w:r>
      <w:r w:rsidRPr="00B261F0" w:rsidR="008D331C">
        <w:rPr>
          <w:rFonts w:ascii="Calibri" w:hAnsi="Calibri" w:eastAsia="Times New Roman" w:cs="Calibri"/>
          <w:color w:val="000000"/>
          <w:sz w:val="28"/>
          <w:szCs w:val="28"/>
          <w:lang w:eastAsia="fr-CA"/>
        </w:rPr>
        <w:t>(sauf</w:t>
      </w:r>
      <w:r w:rsidRPr="00B261F0">
        <w:rPr>
          <w:rFonts w:ascii="Calibri" w:hAnsi="Calibri" w:eastAsia="Times New Roman" w:cs="Calibri"/>
          <w:color w:val="000000"/>
          <w:sz w:val="28"/>
          <w:szCs w:val="28"/>
          <w:lang w:eastAsia="fr-CA"/>
        </w:rPr>
        <w:t xml:space="preserve"> exception</w:t>
      </w:r>
      <w:r w:rsidRPr="00B261F0" w:rsidR="008D331C">
        <w:rPr>
          <w:rFonts w:ascii="Calibri" w:hAnsi="Calibri" w:eastAsia="Times New Roman" w:cs="Calibri"/>
          <w:color w:val="000000"/>
          <w:sz w:val="28"/>
          <w:szCs w:val="28"/>
          <w:lang w:eastAsia="fr-CA"/>
        </w:rPr>
        <w:t>).</w:t>
      </w:r>
    </w:p>
    <w:p w:rsidRPr="00B261F0" w:rsidR="00B261F0" w:rsidP="00B261F0" w:rsidRDefault="008D331C" w14:paraId="43712566" w14:textId="110ACAA7">
      <w:pPr>
        <w:numPr>
          <w:ilvl w:val="0"/>
          <w:numId w:val="9"/>
        </w:numPr>
        <w:spacing w:after="0" w:line="240" w:lineRule="auto"/>
        <w:textAlignment w:val="baseline"/>
        <w:rPr>
          <w:rFonts w:ascii="Calibri" w:hAnsi="Calibri" w:eastAsia="Times New Roman" w:cs="Calibri"/>
          <w:color w:val="000000"/>
          <w:sz w:val="28"/>
          <w:szCs w:val="28"/>
          <w:lang w:eastAsia="fr-CA"/>
        </w:rPr>
      </w:pPr>
      <w:r w:rsidRPr="00B261F0">
        <w:rPr>
          <w:rFonts w:ascii="Calibri" w:hAnsi="Calibri" w:eastAsia="Times New Roman" w:cs="Calibri"/>
          <w:color w:val="000000"/>
          <w:sz w:val="28"/>
          <w:szCs w:val="28"/>
          <w:lang w:eastAsia="fr-CA"/>
        </w:rPr>
        <w:t>Désinfecter le</w:t>
      </w:r>
      <w:r w:rsidRPr="00B261F0" w:rsidR="00B261F0">
        <w:rPr>
          <w:rFonts w:ascii="Calibri" w:hAnsi="Calibri" w:eastAsia="Times New Roman" w:cs="Calibri"/>
          <w:color w:val="000000"/>
          <w:sz w:val="28"/>
          <w:szCs w:val="28"/>
          <w:lang w:eastAsia="fr-CA"/>
        </w:rPr>
        <w:t xml:space="preserve"> crayon prêté au client avant et après usage (pour remplir et signer sa fiche cliente). </w:t>
      </w:r>
    </w:p>
    <w:p w:rsidRPr="00B261F0" w:rsidR="00B261F0" w:rsidP="00B261F0" w:rsidRDefault="00B261F0" w14:paraId="66B49624" w14:textId="77777777">
      <w:pPr>
        <w:numPr>
          <w:ilvl w:val="0"/>
          <w:numId w:val="9"/>
        </w:numPr>
        <w:spacing w:after="0" w:line="240" w:lineRule="auto"/>
        <w:textAlignment w:val="baseline"/>
        <w:rPr>
          <w:rFonts w:ascii="Calibri" w:hAnsi="Calibri" w:eastAsia="Times New Roman" w:cs="Calibri"/>
          <w:color w:val="000000"/>
          <w:sz w:val="28"/>
          <w:szCs w:val="28"/>
          <w:lang w:eastAsia="fr-CA"/>
        </w:rPr>
      </w:pPr>
      <w:r w:rsidRPr="00B261F0">
        <w:rPr>
          <w:rFonts w:ascii="Calibri" w:hAnsi="Calibri" w:eastAsia="Times New Roman" w:cs="Calibri"/>
          <w:color w:val="000000"/>
          <w:sz w:val="28"/>
          <w:szCs w:val="28"/>
          <w:lang w:eastAsia="fr-CA"/>
        </w:rPr>
        <w:t>Changer son masque et ses gants entre chaque client et/ou chaque soin. </w:t>
      </w:r>
    </w:p>
    <w:p w:rsidRPr="00B261F0" w:rsidR="00B261F0" w:rsidP="00B261F0" w:rsidRDefault="00B261F0" w14:paraId="38F0C5FC" w14:textId="77777777">
      <w:pPr>
        <w:numPr>
          <w:ilvl w:val="0"/>
          <w:numId w:val="9"/>
        </w:numPr>
        <w:spacing w:after="200" w:line="240" w:lineRule="auto"/>
        <w:textAlignment w:val="baseline"/>
        <w:rPr>
          <w:rFonts w:ascii="Calibri" w:hAnsi="Calibri" w:eastAsia="Times New Roman" w:cs="Calibri"/>
          <w:color w:val="000000"/>
          <w:sz w:val="28"/>
          <w:szCs w:val="28"/>
          <w:lang w:eastAsia="fr-CA"/>
        </w:rPr>
      </w:pPr>
      <w:r w:rsidRPr="00B261F0">
        <w:rPr>
          <w:rFonts w:ascii="Calibri" w:hAnsi="Calibri" w:eastAsia="Times New Roman" w:cs="Calibri"/>
          <w:color w:val="000000"/>
          <w:sz w:val="28"/>
          <w:szCs w:val="28"/>
          <w:lang w:eastAsia="fr-CA"/>
        </w:rPr>
        <w:t>La personne responsable de la buanderie au centre de formation devra porter des gants pour manipuler les serviettes et la literie utilisées pour les services, au moment du lavage.  </w:t>
      </w:r>
    </w:p>
    <w:p w:rsidRPr="00B261F0" w:rsidR="00B261F0" w:rsidP="00B261F0" w:rsidRDefault="00B261F0" w14:paraId="07E82566" w14:textId="3D60F12E">
      <w:pPr>
        <w:spacing w:after="200" w:line="240" w:lineRule="auto"/>
        <w:rPr>
          <w:rFonts w:ascii="Calibri" w:hAnsi="Calibri" w:eastAsia="Times New Roman" w:cs="Calibri"/>
          <w:color w:val="000000"/>
          <w:lang w:eastAsia="fr-CA"/>
        </w:rPr>
      </w:pPr>
      <w:r w:rsidRPr="00B261F0">
        <w:rPr>
          <w:rFonts w:ascii="Calibri" w:hAnsi="Calibri" w:eastAsia="Times New Roman" w:cs="Calibri"/>
          <w:color w:val="000000"/>
          <w:lang w:eastAsia="fr-CA"/>
        </w:rPr>
        <w:br/>
      </w:r>
    </w:p>
    <w:p w:rsidRPr="00B261F0" w:rsidR="00B261F0" w:rsidP="00B261F0" w:rsidRDefault="00B261F0" w14:paraId="6FEF6D27" w14:textId="77777777">
      <w:pPr>
        <w:spacing w:after="200" w:line="240" w:lineRule="auto"/>
        <w:rPr>
          <w:rFonts w:ascii="Times New Roman" w:hAnsi="Times New Roman" w:eastAsia="Times New Roman" w:cs="Times New Roman"/>
          <w:sz w:val="24"/>
          <w:szCs w:val="24"/>
          <w:lang w:eastAsia="fr-CA"/>
        </w:rPr>
      </w:pPr>
      <w:r w:rsidRPr="00B261F0">
        <w:rPr>
          <w:rFonts w:ascii="Calibri" w:hAnsi="Calibri" w:eastAsia="Times New Roman" w:cs="Calibri"/>
          <w:b/>
          <w:bCs/>
          <w:color w:val="000000"/>
          <w:sz w:val="28"/>
          <w:szCs w:val="28"/>
          <w:u w:val="single"/>
          <w:lang w:eastAsia="fr-CA"/>
        </w:rPr>
        <w:t>L’espace réception</w:t>
      </w:r>
      <w:r w:rsidRPr="00B261F0">
        <w:rPr>
          <w:rFonts w:ascii="Calibri" w:hAnsi="Calibri" w:eastAsia="Times New Roman" w:cs="Calibri"/>
          <w:color w:val="000000"/>
          <w:sz w:val="28"/>
          <w:szCs w:val="28"/>
          <w:lang w:eastAsia="fr-CA"/>
        </w:rPr>
        <w:t> </w:t>
      </w:r>
    </w:p>
    <w:p w:rsidRPr="00B261F0" w:rsidR="00B261F0" w:rsidP="00B261F0" w:rsidRDefault="00B261F0" w14:paraId="4F3B6CB9" w14:textId="6AA52C85">
      <w:pPr>
        <w:numPr>
          <w:ilvl w:val="0"/>
          <w:numId w:val="10"/>
        </w:numPr>
        <w:spacing w:after="0" w:line="240" w:lineRule="auto"/>
        <w:textAlignment w:val="baseline"/>
        <w:rPr>
          <w:rFonts w:ascii="Calibri" w:hAnsi="Calibri" w:eastAsia="Times New Roman" w:cs="Calibri"/>
          <w:color w:val="000000"/>
          <w:sz w:val="28"/>
          <w:szCs w:val="28"/>
          <w:lang w:eastAsia="fr-CA"/>
        </w:rPr>
      </w:pPr>
      <w:r w:rsidRPr="52D55A01" w:rsidR="52D55A01">
        <w:rPr>
          <w:rFonts w:ascii="Calibri" w:hAnsi="Calibri" w:eastAsia="Times New Roman" w:cs="Calibri"/>
          <w:color w:val="000000" w:themeColor="text1" w:themeTint="FF" w:themeShade="FF"/>
          <w:sz w:val="28"/>
          <w:szCs w:val="28"/>
          <w:lang w:eastAsia="fr-CA"/>
        </w:rPr>
        <w:t>La clientèle doit se présenter seule au département et à l’heure convenue (sans accompagnateur). </w:t>
      </w:r>
    </w:p>
    <w:p w:rsidRPr="00B261F0" w:rsidR="00B261F0" w:rsidP="00B261F0" w:rsidRDefault="00B261F0" w14:paraId="35C6E347" w14:textId="77777777">
      <w:pPr>
        <w:numPr>
          <w:ilvl w:val="0"/>
          <w:numId w:val="10"/>
        </w:numPr>
        <w:spacing w:after="0" w:line="240" w:lineRule="auto"/>
        <w:textAlignment w:val="baseline"/>
        <w:rPr>
          <w:rFonts w:ascii="Calibri" w:hAnsi="Calibri" w:eastAsia="Times New Roman" w:cs="Calibri"/>
          <w:color w:val="000000"/>
          <w:sz w:val="28"/>
          <w:szCs w:val="28"/>
          <w:lang w:eastAsia="fr-CA"/>
        </w:rPr>
      </w:pPr>
      <w:r w:rsidRPr="00B261F0">
        <w:rPr>
          <w:rFonts w:ascii="Calibri" w:hAnsi="Calibri" w:eastAsia="Times New Roman" w:cs="Calibri"/>
          <w:color w:val="000000"/>
          <w:sz w:val="28"/>
          <w:szCs w:val="28"/>
          <w:lang w:eastAsia="fr-CA"/>
        </w:rPr>
        <w:t>Retirer l’accès aux revues et livres de l’espace de la réception. </w:t>
      </w:r>
    </w:p>
    <w:p w:rsidRPr="00B261F0" w:rsidR="00B261F0" w:rsidP="00B261F0" w:rsidRDefault="00B261F0" w14:paraId="2A09EE1D" w14:textId="69090E54">
      <w:pPr>
        <w:numPr>
          <w:ilvl w:val="0"/>
          <w:numId w:val="10"/>
        </w:numPr>
        <w:spacing w:after="0" w:line="240" w:lineRule="auto"/>
        <w:textAlignment w:val="baseline"/>
        <w:rPr>
          <w:rFonts w:ascii="Calibri" w:hAnsi="Calibri" w:eastAsia="Times New Roman" w:cs="Calibri"/>
          <w:color w:val="000000"/>
          <w:sz w:val="28"/>
          <w:szCs w:val="28"/>
          <w:lang w:eastAsia="fr-CA"/>
        </w:rPr>
      </w:pPr>
      <w:r w:rsidRPr="00B261F0">
        <w:rPr>
          <w:rFonts w:ascii="Calibri" w:hAnsi="Calibri" w:eastAsia="Times New Roman" w:cs="Calibri"/>
          <w:color w:val="000000"/>
          <w:sz w:val="28"/>
          <w:szCs w:val="28"/>
          <w:lang w:eastAsia="fr-CA"/>
        </w:rPr>
        <w:t xml:space="preserve">Nettoyer fréquemment avec un produit virucide </w:t>
      </w:r>
      <w:r w:rsidRPr="00B261F0" w:rsidR="008D331C">
        <w:rPr>
          <w:rFonts w:ascii="Calibri" w:hAnsi="Calibri" w:eastAsia="Times New Roman" w:cs="Calibri"/>
          <w:color w:val="000000"/>
          <w:sz w:val="28"/>
          <w:szCs w:val="28"/>
          <w:lang w:eastAsia="fr-CA"/>
        </w:rPr>
        <w:t>homologué tous</w:t>
      </w:r>
      <w:r w:rsidRPr="00B261F0">
        <w:rPr>
          <w:rFonts w:ascii="Calibri" w:hAnsi="Calibri" w:eastAsia="Times New Roman" w:cs="Calibri"/>
          <w:color w:val="000000"/>
          <w:sz w:val="28"/>
          <w:szCs w:val="28"/>
          <w:lang w:eastAsia="fr-CA"/>
        </w:rPr>
        <w:t xml:space="preserve"> les comptoirs, poignées de portes, vitres et autres, dont les chaises de la salle d’attente, après le départ de chaque client.  </w:t>
      </w:r>
    </w:p>
    <w:p w:rsidRPr="00B261F0" w:rsidR="00B261F0" w:rsidP="00B261F0" w:rsidRDefault="00B261F0" w14:paraId="5A00A7C6" w14:textId="77777777">
      <w:pPr>
        <w:numPr>
          <w:ilvl w:val="0"/>
          <w:numId w:val="10"/>
        </w:numPr>
        <w:spacing w:after="0" w:line="240" w:lineRule="auto"/>
        <w:textAlignment w:val="baseline"/>
        <w:rPr>
          <w:rFonts w:ascii="Calibri" w:hAnsi="Calibri" w:eastAsia="Times New Roman" w:cs="Calibri"/>
          <w:color w:val="000000"/>
          <w:sz w:val="28"/>
          <w:szCs w:val="28"/>
          <w:lang w:eastAsia="fr-CA"/>
        </w:rPr>
      </w:pPr>
      <w:r w:rsidRPr="00B261F0">
        <w:rPr>
          <w:rFonts w:ascii="Calibri" w:hAnsi="Calibri" w:eastAsia="Times New Roman" w:cs="Calibri"/>
          <w:color w:val="000000"/>
          <w:sz w:val="28"/>
          <w:szCs w:val="28"/>
          <w:lang w:eastAsia="fr-CA"/>
        </w:rPr>
        <w:t>Aménager la salle d’attente en distançant les chaises.  </w:t>
      </w:r>
    </w:p>
    <w:p w:rsidRPr="00B261F0" w:rsidR="00B261F0" w:rsidP="00B261F0" w:rsidRDefault="00B261F0" w14:paraId="66313D94" w14:textId="059A89C7">
      <w:pPr>
        <w:numPr>
          <w:ilvl w:val="0"/>
          <w:numId w:val="10"/>
        </w:numPr>
        <w:spacing w:after="0" w:line="240" w:lineRule="auto"/>
        <w:textAlignment w:val="baseline"/>
        <w:rPr>
          <w:rFonts w:ascii="Calibri" w:hAnsi="Calibri" w:eastAsia="Times New Roman" w:cs="Calibri"/>
          <w:color w:val="000000"/>
          <w:sz w:val="28"/>
          <w:szCs w:val="28"/>
          <w:lang w:eastAsia="fr-CA"/>
        </w:rPr>
      </w:pPr>
      <w:r w:rsidRPr="00B261F0">
        <w:rPr>
          <w:rFonts w:ascii="Calibri" w:hAnsi="Calibri" w:eastAsia="Times New Roman" w:cs="Calibri"/>
          <w:color w:val="000000"/>
          <w:sz w:val="28"/>
          <w:szCs w:val="28"/>
          <w:lang w:eastAsia="fr-CA"/>
        </w:rPr>
        <w:t xml:space="preserve">Tous les produits reventes et les produits </w:t>
      </w:r>
      <w:r w:rsidRPr="00B261F0" w:rsidR="008D331C">
        <w:rPr>
          <w:rFonts w:ascii="Calibri" w:hAnsi="Calibri" w:eastAsia="Times New Roman" w:cs="Calibri"/>
          <w:color w:val="000000"/>
          <w:sz w:val="28"/>
          <w:szCs w:val="28"/>
          <w:lang w:eastAsia="fr-CA"/>
        </w:rPr>
        <w:t>démonstrateurs devront</w:t>
      </w:r>
      <w:r w:rsidRPr="00B261F0">
        <w:rPr>
          <w:rFonts w:ascii="Calibri" w:hAnsi="Calibri" w:eastAsia="Times New Roman" w:cs="Calibri"/>
          <w:color w:val="000000"/>
          <w:sz w:val="28"/>
          <w:szCs w:val="28"/>
          <w:lang w:eastAsia="fr-CA"/>
        </w:rPr>
        <w:t xml:space="preserve"> être </w:t>
      </w:r>
      <w:r w:rsidRPr="00B261F0" w:rsidR="008D331C">
        <w:rPr>
          <w:rFonts w:ascii="Calibri" w:hAnsi="Calibri" w:eastAsia="Times New Roman" w:cs="Calibri"/>
          <w:color w:val="000000"/>
          <w:sz w:val="28"/>
          <w:szCs w:val="28"/>
          <w:lang w:eastAsia="fr-CA"/>
        </w:rPr>
        <w:t>gardés sous</w:t>
      </w:r>
      <w:r w:rsidRPr="00B261F0">
        <w:rPr>
          <w:rFonts w:ascii="Calibri" w:hAnsi="Calibri" w:eastAsia="Times New Roman" w:cs="Calibri"/>
          <w:color w:val="000000"/>
          <w:sz w:val="28"/>
          <w:szCs w:val="28"/>
          <w:lang w:eastAsia="fr-CA"/>
        </w:rPr>
        <w:t xml:space="preserve"> clé afin d’éviter la manipulation sans précaution. </w:t>
      </w:r>
    </w:p>
    <w:p w:rsidRPr="00B261F0" w:rsidR="00B261F0" w:rsidP="00B261F0" w:rsidRDefault="00B261F0" w14:paraId="0A145121" w14:textId="77777777">
      <w:pPr>
        <w:numPr>
          <w:ilvl w:val="0"/>
          <w:numId w:val="10"/>
        </w:numPr>
        <w:spacing w:after="200" w:line="240" w:lineRule="auto"/>
        <w:textAlignment w:val="baseline"/>
        <w:rPr>
          <w:rFonts w:ascii="Calibri" w:hAnsi="Calibri" w:eastAsia="Times New Roman" w:cs="Calibri"/>
          <w:color w:val="000000"/>
          <w:sz w:val="28"/>
          <w:szCs w:val="28"/>
          <w:lang w:eastAsia="fr-CA"/>
        </w:rPr>
      </w:pPr>
      <w:r w:rsidRPr="00B261F0">
        <w:rPr>
          <w:rFonts w:ascii="Calibri" w:hAnsi="Calibri" w:eastAsia="Times New Roman" w:cs="Calibri"/>
          <w:color w:val="000000"/>
          <w:sz w:val="28"/>
          <w:szCs w:val="28"/>
          <w:lang w:eastAsia="fr-CA"/>
        </w:rPr>
        <w:t>Encaisser l’argent avec des gants et/ou lorsqu’applicable, privilégier uniquement les paiements par débit ou crédit. </w:t>
      </w:r>
    </w:p>
    <w:p w:rsidRPr="00B261F0" w:rsidR="00B261F0" w:rsidP="008D331C" w:rsidRDefault="00B261F0" w14:paraId="6595AA1E" w14:textId="364AAC4F">
      <w:pPr>
        <w:spacing w:after="240" w:line="240" w:lineRule="auto"/>
        <w:rPr>
          <w:rFonts w:ascii="Times New Roman" w:hAnsi="Times New Roman" w:eastAsia="Times New Roman" w:cs="Times New Roman"/>
          <w:sz w:val="24"/>
          <w:szCs w:val="24"/>
          <w:lang w:eastAsia="fr-CA"/>
        </w:rPr>
      </w:pPr>
      <w:r w:rsidRPr="00B261F0">
        <w:rPr>
          <w:rFonts w:ascii="Times New Roman" w:hAnsi="Times New Roman" w:eastAsia="Times New Roman" w:cs="Times New Roman"/>
          <w:sz w:val="24"/>
          <w:szCs w:val="24"/>
          <w:lang w:eastAsia="fr-CA"/>
        </w:rPr>
        <w:br/>
      </w:r>
      <w:bookmarkStart w:name="_GoBack" w:id="0"/>
      <w:bookmarkEnd w:id="0"/>
      <w:r w:rsidRPr="00B261F0">
        <w:rPr>
          <w:rFonts w:ascii="Calibri" w:hAnsi="Calibri" w:eastAsia="Times New Roman" w:cs="Calibri"/>
          <w:b/>
          <w:bCs/>
          <w:color w:val="000000"/>
          <w:sz w:val="28"/>
          <w:szCs w:val="28"/>
          <w:u w:val="single"/>
          <w:lang w:eastAsia="fr-CA"/>
        </w:rPr>
        <w:t>Tâche</w:t>
      </w:r>
      <w:r w:rsidR="003D3E55">
        <w:rPr>
          <w:rFonts w:ascii="Calibri" w:hAnsi="Calibri" w:eastAsia="Times New Roman" w:cs="Calibri"/>
          <w:b/>
          <w:bCs/>
          <w:color w:val="000000"/>
          <w:sz w:val="28"/>
          <w:szCs w:val="28"/>
          <w:u w:val="single"/>
          <w:lang w:eastAsia="fr-CA"/>
        </w:rPr>
        <w:t>s</w:t>
      </w:r>
      <w:r w:rsidRPr="00B261F0">
        <w:rPr>
          <w:rFonts w:ascii="Calibri" w:hAnsi="Calibri" w:eastAsia="Times New Roman" w:cs="Calibri"/>
          <w:b/>
          <w:bCs/>
          <w:color w:val="000000"/>
          <w:sz w:val="28"/>
          <w:szCs w:val="28"/>
          <w:u w:val="single"/>
          <w:lang w:eastAsia="fr-CA"/>
        </w:rPr>
        <w:t xml:space="preserve"> de la réceptionniste</w:t>
      </w:r>
    </w:p>
    <w:p w:rsidRPr="00B261F0" w:rsidR="00B261F0" w:rsidP="00B261F0" w:rsidRDefault="00B261F0" w14:paraId="39AC3EA1" w14:textId="77777777">
      <w:pPr>
        <w:numPr>
          <w:ilvl w:val="0"/>
          <w:numId w:val="11"/>
        </w:numPr>
        <w:spacing w:after="0" w:line="240" w:lineRule="auto"/>
        <w:textAlignment w:val="baseline"/>
        <w:rPr>
          <w:rFonts w:ascii="Calibri" w:hAnsi="Calibri" w:eastAsia="Times New Roman" w:cs="Calibri"/>
          <w:color w:val="000000"/>
          <w:sz w:val="28"/>
          <w:szCs w:val="28"/>
          <w:lang w:eastAsia="fr-CA"/>
        </w:rPr>
      </w:pPr>
      <w:r w:rsidRPr="00B261F0">
        <w:rPr>
          <w:rFonts w:ascii="Calibri" w:hAnsi="Calibri" w:eastAsia="Times New Roman" w:cs="Calibri"/>
          <w:color w:val="000000"/>
          <w:sz w:val="28"/>
          <w:szCs w:val="28"/>
          <w:lang w:eastAsia="fr-CA"/>
        </w:rPr>
        <w:t>Nettoyer le terminal de paiement ainsi que le comptoir de réception avec du désinfectant après chaque usage, au besoin. </w:t>
      </w:r>
    </w:p>
    <w:p w:rsidRPr="00B261F0" w:rsidR="00B261F0" w:rsidP="00B261F0" w:rsidRDefault="00B261F0" w14:paraId="1FEB7863" w14:textId="7C6269EB">
      <w:pPr>
        <w:numPr>
          <w:ilvl w:val="0"/>
          <w:numId w:val="11"/>
        </w:numPr>
        <w:spacing w:after="0" w:line="240" w:lineRule="auto"/>
        <w:textAlignment w:val="baseline"/>
        <w:rPr>
          <w:rFonts w:ascii="Calibri" w:hAnsi="Calibri" w:eastAsia="Times New Roman" w:cs="Calibri"/>
          <w:color w:val="000000"/>
          <w:sz w:val="28"/>
          <w:szCs w:val="28"/>
          <w:lang w:eastAsia="fr-CA"/>
        </w:rPr>
      </w:pPr>
      <w:r w:rsidRPr="00B261F0">
        <w:rPr>
          <w:rFonts w:ascii="Calibri" w:hAnsi="Calibri" w:eastAsia="Times New Roman" w:cs="Calibri"/>
          <w:color w:val="000000"/>
          <w:sz w:val="28"/>
          <w:szCs w:val="28"/>
          <w:lang w:eastAsia="fr-CA"/>
        </w:rPr>
        <w:t xml:space="preserve">Remettre un crayon désinfecté et refaire la </w:t>
      </w:r>
      <w:r w:rsidRPr="00B261F0" w:rsidR="008D331C">
        <w:rPr>
          <w:rFonts w:ascii="Calibri" w:hAnsi="Calibri" w:eastAsia="Times New Roman" w:cs="Calibri"/>
          <w:color w:val="000000"/>
          <w:sz w:val="28"/>
          <w:szCs w:val="28"/>
          <w:lang w:eastAsia="fr-CA"/>
        </w:rPr>
        <w:t>procédure entre</w:t>
      </w:r>
      <w:r w:rsidRPr="00B261F0">
        <w:rPr>
          <w:rFonts w:ascii="Calibri" w:hAnsi="Calibri" w:eastAsia="Times New Roman" w:cs="Calibri"/>
          <w:color w:val="000000"/>
          <w:sz w:val="28"/>
          <w:szCs w:val="28"/>
          <w:lang w:eastAsia="fr-CA"/>
        </w:rPr>
        <w:t xml:space="preserve"> chaque personne. </w:t>
      </w:r>
    </w:p>
    <w:p w:rsidRPr="00B261F0" w:rsidR="00B261F0" w:rsidP="00B261F0" w:rsidRDefault="00B261F0" w14:paraId="277635E6" w14:textId="77777777">
      <w:pPr>
        <w:numPr>
          <w:ilvl w:val="0"/>
          <w:numId w:val="11"/>
        </w:numPr>
        <w:spacing w:after="0" w:line="240" w:lineRule="auto"/>
        <w:textAlignment w:val="baseline"/>
        <w:rPr>
          <w:rFonts w:ascii="Calibri" w:hAnsi="Calibri" w:eastAsia="Times New Roman" w:cs="Calibri"/>
          <w:color w:val="000000"/>
          <w:sz w:val="28"/>
          <w:szCs w:val="28"/>
          <w:lang w:eastAsia="fr-CA"/>
        </w:rPr>
      </w:pPr>
      <w:r w:rsidRPr="00B261F0">
        <w:rPr>
          <w:rFonts w:ascii="Calibri" w:hAnsi="Calibri" w:eastAsia="Times New Roman" w:cs="Calibri"/>
          <w:color w:val="000000"/>
          <w:sz w:val="28"/>
          <w:szCs w:val="28"/>
          <w:lang w:eastAsia="fr-CA"/>
        </w:rPr>
        <w:lastRenderedPageBreak/>
        <w:t>Demander à tout client de:  </w:t>
      </w:r>
    </w:p>
    <w:p w:rsidRPr="00B261F0" w:rsidR="00B261F0" w:rsidP="00B261F0" w:rsidRDefault="00B261F0" w14:paraId="7CFE7A6A" w14:textId="77777777">
      <w:pPr>
        <w:numPr>
          <w:ilvl w:val="1"/>
          <w:numId w:val="12"/>
        </w:numPr>
        <w:spacing w:after="0" w:line="240" w:lineRule="auto"/>
        <w:ind w:left="1440" w:hanging="360"/>
        <w:textAlignment w:val="baseline"/>
        <w:rPr>
          <w:rFonts w:ascii="Calibri" w:hAnsi="Calibri" w:eastAsia="Times New Roman" w:cs="Calibri"/>
          <w:color w:val="000000"/>
          <w:sz w:val="28"/>
          <w:szCs w:val="28"/>
          <w:lang w:eastAsia="fr-CA"/>
        </w:rPr>
      </w:pPr>
      <w:r w:rsidRPr="00B261F0">
        <w:rPr>
          <w:rFonts w:ascii="Calibri" w:hAnsi="Calibri" w:eastAsia="Times New Roman" w:cs="Calibri"/>
          <w:color w:val="000000"/>
          <w:sz w:val="28"/>
          <w:szCs w:val="28"/>
          <w:lang w:eastAsia="fr-CA"/>
        </w:rPr>
        <w:t>Porter un masque en tout temps pour recevoir les soins de leur arrivée au département jusqu’à leur départ en respectant les directives de Santé Canada</w:t>
      </w:r>
    </w:p>
    <w:p w:rsidRPr="00B261F0" w:rsidR="00B261F0" w:rsidP="00B261F0" w:rsidRDefault="00B261F0" w14:paraId="49AB27BF" w14:textId="77777777">
      <w:pPr>
        <w:numPr>
          <w:ilvl w:val="1"/>
          <w:numId w:val="12"/>
        </w:numPr>
        <w:spacing w:after="0" w:line="240" w:lineRule="auto"/>
        <w:ind w:left="1440" w:hanging="360"/>
        <w:textAlignment w:val="baseline"/>
        <w:rPr>
          <w:rFonts w:ascii="Calibri" w:hAnsi="Calibri" w:eastAsia="Times New Roman" w:cs="Calibri"/>
          <w:color w:val="000000"/>
          <w:sz w:val="28"/>
          <w:szCs w:val="28"/>
          <w:lang w:eastAsia="fr-CA"/>
        </w:rPr>
      </w:pPr>
      <w:r w:rsidRPr="00B261F0">
        <w:rPr>
          <w:rFonts w:ascii="Calibri" w:hAnsi="Calibri" w:eastAsia="Times New Roman" w:cs="Calibri"/>
          <w:color w:val="000000"/>
          <w:sz w:val="28"/>
          <w:szCs w:val="28"/>
          <w:lang w:eastAsia="fr-CA"/>
        </w:rPr>
        <w:t>À l’arrivée, se laver les mains 20 sec. avec du savon et s’essuyer avec une serviette de papier.</w:t>
      </w:r>
    </w:p>
    <w:p w:rsidRPr="00B261F0" w:rsidR="00B261F0" w:rsidP="00B261F0" w:rsidRDefault="00B261F0" w14:paraId="4620B250" w14:textId="77777777">
      <w:pPr>
        <w:numPr>
          <w:ilvl w:val="1"/>
          <w:numId w:val="12"/>
        </w:numPr>
        <w:spacing w:after="0" w:line="240" w:lineRule="auto"/>
        <w:ind w:left="1440" w:hanging="360"/>
        <w:textAlignment w:val="baseline"/>
        <w:rPr>
          <w:rFonts w:ascii="Calibri" w:hAnsi="Calibri" w:eastAsia="Times New Roman" w:cs="Calibri"/>
          <w:color w:val="000000"/>
          <w:sz w:val="28"/>
          <w:szCs w:val="28"/>
          <w:lang w:eastAsia="fr-CA"/>
        </w:rPr>
      </w:pPr>
      <w:r w:rsidRPr="00B261F0">
        <w:rPr>
          <w:rFonts w:ascii="Calibri" w:hAnsi="Calibri" w:eastAsia="Times New Roman" w:cs="Calibri"/>
          <w:color w:val="000000"/>
          <w:sz w:val="28"/>
          <w:szCs w:val="28"/>
          <w:lang w:eastAsia="fr-CA"/>
        </w:rPr>
        <w:t>Remplir une fiche cliente portant sur l’état de santé en lien avec la transmission de la Covid-19. Celle-ci doit être remplie et signée par le client  </w:t>
      </w:r>
    </w:p>
    <w:p w:rsidRPr="00B261F0" w:rsidR="00B261F0" w:rsidP="00B261F0" w:rsidRDefault="00B261F0" w14:paraId="23B013DC" w14:textId="0DFF9589">
      <w:pPr>
        <w:numPr>
          <w:ilvl w:val="1"/>
          <w:numId w:val="12"/>
        </w:numPr>
        <w:spacing w:after="200" w:line="240" w:lineRule="auto"/>
        <w:ind w:left="1440" w:hanging="360"/>
        <w:textAlignment w:val="baseline"/>
        <w:rPr>
          <w:rFonts w:ascii="Calibri" w:hAnsi="Calibri" w:eastAsia="Times New Roman" w:cs="Calibri"/>
          <w:color w:val="000000"/>
          <w:sz w:val="28"/>
          <w:szCs w:val="28"/>
          <w:lang w:eastAsia="fr-CA"/>
        </w:rPr>
      </w:pPr>
      <w:r w:rsidRPr="00B261F0">
        <w:rPr>
          <w:rFonts w:ascii="Calibri" w:hAnsi="Calibri" w:eastAsia="Times New Roman" w:cs="Calibri"/>
          <w:color w:val="000000"/>
          <w:sz w:val="28"/>
          <w:szCs w:val="28"/>
          <w:lang w:eastAsia="fr-CA"/>
        </w:rPr>
        <w:t>Déposer son manteau (effets personnels) dans un sac jetable (si l’école le fournit) ou dans son sac personnel et l’amener avec elle </w:t>
      </w:r>
    </w:p>
    <w:p w:rsidRPr="00B261F0" w:rsidR="00B261F0" w:rsidP="00B261F0" w:rsidRDefault="00B261F0" w14:paraId="34F6A6EE" w14:textId="77777777">
      <w:pPr>
        <w:spacing w:after="200" w:line="240" w:lineRule="auto"/>
        <w:rPr>
          <w:rFonts w:ascii="Times New Roman" w:hAnsi="Times New Roman" w:eastAsia="Times New Roman" w:cs="Times New Roman"/>
          <w:sz w:val="24"/>
          <w:szCs w:val="24"/>
          <w:lang w:eastAsia="fr-CA"/>
        </w:rPr>
      </w:pPr>
      <w:r w:rsidRPr="00B261F0">
        <w:rPr>
          <w:rFonts w:ascii="Calibri" w:hAnsi="Calibri" w:eastAsia="Times New Roman" w:cs="Calibri"/>
          <w:b/>
          <w:bCs/>
          <w:color w:val="000000"/>
          <w:sz w:val="28"/>
          <w:szCs w:val="28"/>
          <w:u w:val="single"/>
          <w:lang w:eastAsia="fr-CA"/>
        </w:rPr>
        <w:t>En tout temps (applicables pour les enseignants et élèves)</w:t>
      </w:r>
      <w:r w:rsidRPr="00B261F0">
        <w:rPr>
          <w:rFonts w:ascii="Calibri" w:hAnsi="Calibri" w:eastAsia="Times New Roman" w:cs="Calibri"/>
          <w:color w:val="000000"/>
          <w:sz w:val="28"/>
          <w:szCs w:val="28"/>
          <w:lang w:eastAsia="fr-CA"/>
        </w:rPr>
        <w:t> </w:t>
      </w:r>
    </w:p>
    <w:p w:rsidRPr="00B261F0" w:rsidR="00B261F0" w:rsidP="00B261F0" w:rsidRDefault="00B261F0" w14:paraId="756EC14A" w14:textId="77777777">
      <w:pPr>
        <w:numPr>
          <w:ilvl w:val="0"/>
          <w:numId w:val="13"/>
        </w:numPr>
        <w:spacing w:after="0" w:line="240" w:lineRule="auto"/>
        <w:textAlignment w:val="baseline"/>
        <w:rPr>
          <w:rFonts w:ascii="Calibri" w:hAnsi="Calibri" w:eastAsia="Times New Roman" w:cs="Calibri"/>
          <w:color w:val="000000"/>
          <w:sz w:val="28"/>
          <w:szCs w:val="28"/>
          <w:lang w:eastAsia="fr-CA"/>
        </w:rPr>
      </w:pPr>
      <w:r w:rsidRPr="00B261F0">
        <w:rPr>
          <w:rFonts w:ascii="Calibri" w:hAnsi="Calibri" w:eastAsia="Times New Roman" w:cs="Calibri"/>
          <w:color w:val="000000"/>
          <w:sz w:val="28"/>
          <w:szCs w:val="28"/>
          <w:lang w:eastAsia="fr-CA"/>
        </w:rPr>
        <w:t>S’absenter lors de manifestations physiques de symptômes pouvant s’apparenter au Covid-19 (toux, fièvre, perte d’odorat, etc.)  </w:t>
      </w:r>
    </w:p>
    <w:p w:rsidRPr="00B261F0" w:rsidR="00B261F0" w:rsidP="00B261F0" w:rsidRDefault="00B261F0" w14:paraId="34FA2301" w14:textId="77777777">
      <w:pPr>
        <w:numPr>
          <w:ilvl w:val="0"/>
          <w:numId w:val="13"/>
        </w:numPr>
        <w:spacing w:after="0" w:line="240" w:lineRule="auto"/>
        <w:textAlignment w:val="baseline"/>
        <w:rPr>
          <w:rFonts w:ascii="Calibri" w:hAnsi="Calibri" w:eastAsia="Times New Roman" w:cs="Calibri"/>
          <w:color w:val="000000"/>
          <w:sz w:val="28"/>
          <w:szCs w:val="28"/>
          <w:lang w:eastAsia="fr-CA"/>
        </w:rPr>
      </w:pPr>
      <w:r w:rsidRPr="00B261F0">
        <w:rPr>
          <w:rFonts w:ascii="Calibri" w:hAnsi="Calibri" w:eastAsia="Times New Roman" w:cs="Calibri"/>
          <w:color w:val="000000"/>
          <w:sz w:val="28"/>
          <w:szCs w:val="28"/>
          <w:lang w:eastAsia="fr-CA"/>
        </w:rPr>
        <w:t>Les cheveux devront être attachés et les ongles courts, autant pour les volets pratiques que théoriques.  </w:t>
      </w:r>
    </w:p>
    <w:p w:rsidRPr="00B261F0" w:rsidR="00B261F0" w:rsidP="00B261F0" w:rsidRDefault="00B261F0" w14:paraId="7B1D9F39" w14:textId="77777777">
      <w:pPr>
        <w:numPr>
          <w:ilvl w:val="0"/>
          <w:numId w:val="13"/>
        </w:numPr>
        <w:spacing w:after="200" w:line="240" w:lineRule="auto"/>
        <w:textAlignment w:val="baseline"/>
        <w:rPr>
          <w:rFonts w:ascii="Calibri" w:hAnsi="Calibri" w:eastAsia="Times New Roman" w:cs="Calibri"/>
          <w:color w:val="000000"/>
          <w:sz w:val="28"/>
          <w:szCs w:val="28"/>
          <w:lang w:eastAsia="fr-CA"/>
        </w:rPr>
      </w:pPr>
      <w:r w:rsidRPr="00B261F0">
        <w:rPr>
          <w:rFonts w:ascii="Calibri" w:hAnsi="Calibri" w:eastAsia="Times New Roman" w:cs="Calibri"/>
          <w:color w:val="000000"/>
          <w:sz w:val="28"/>
          <w:szCs w:val="28"/>
          <w:lang w:eastAsia="fr-CA"/>
        </w:rPr>
        <w:t>L’uniforme : Porter une attention particulière selon la réalité de votre établissement. À noter que l’AQPSE suggère fortement que tous arrivent et repartent du Centre de formation habillé en civil, soit en laissant leur uniforme sur place et/ou les laver sur place ou encore, le transporter dans un sac de plastique entre le centre de formation et la maison. Idéalement, adopter les mêmes précautions d’usage que celles prescrites aux gens travaillant dans le domaine de la santé.  </w:t>
      </w:r>
    </w:p>
    <w:p w:rsidR="003D3E55" w:rsidP="00B261F0" w:rsidRDefault="003D3E55" w14:paraId="0B2E2C76" w14:textId="64288205">
      <w:pPr>
        <w:spacing w:after="200" w:line="240" w:lineRule="auto"/>
        <w:rPr>
          <w:rFonts w:ascii="Times New Roman" w:hAnsi="Times New Roman" w:eastAsia="Times New Roman" w:cs="Times New Roman"/>
          <w:sz w:val="24"/>
          <w:szCs w:val="24"/>
          <w:lang w:eastAsia="fr-CA"/>
        </w:rPr>
      </w:pPr>
    </w:p>
    <w:p w:rsidRPr="00B261F0" w:rsidR="003D3E55" w:rsidP="00B261F0" w:rsidRDefault="003D3E55" w14:paraId="2AC23841" w14:textId="77777777">
      <w:pPr>
        <w:spacing w:after="200" w:line="240" w:lineRule="auto"/>
        <w:rPr>
          <w:rFonts w:ascii="Times New Roman" w:hAnsi="Times New Roman" w:eastAsia="Times New Roman" w:cs="Times New Roman"/>
          <w:sz w:val="24"/>
          <w:szCs w:val="24"/>
          <w:lang w:eastAsia="fr-CA"/>
        </w:rPr>
      </w:pPr>
    </w:p>
    <w:p w:rsidRPr="00B261F0" w:rsidR="00B261F0" w:rsidP="00B261F0" w:rsidRDefault="00B261F0" w14:paraId="4C326BD7" w14:textId="77777777">
      <w:pPr>
        <w:spacing w:after="200" w:line="240" w:lineRule="auto"/>
        <w:rPr>
          <w:rFonts w:ascii="Times New Roman" w:hAnsi="Times New Roman" w:eastAsia="Times New Roman" w:cs="Times New Roman"/>
          <w:sz w:val="24"/>
          <w:szCs w:val="24"/>
          <w:lang w:eastAsia="fr-CA"/>
        </w:rPr>
      </w:pPr>
      <w:r w:rsidRPr="00B261F0">
        <w:rPr>
          <w:rFonts w:ascii="Calibri" w:hAnsi="Calibri" w:eastAsia="Times New Roman" w:cs="Calibri"/>
          <w:b/>
          <w:bCs/>
          <w:color w:val="000000"/>
          <w:sz w:val="28"/>
          <w:szCs w:val="28"/>
          <w:u w:val="single"/>
          <w:lang w:eastAsia="fr-CA"/>
        </w:rPr>
        <w:t>Pour l’enseignant </w:t>
      </w:r>
    </w:p>
    <w:p w:rsidRPr="00B261F0" w:rsidR="00B261F0" w:rsidP="00B261F0" w:rsidRDefault="00B261F0" w14:paraId="455FEE79" w14:textId="77777777">
      <w:pPr>
        <w:numPr>
          <w:ilvl w:val="0"/>
          <w:numId w:val="14"/>
        </w:numPr>
        <w:spacing w:after="0" w:line="240" w:lineRule="auto"/>
        <w:textAlignment w:val="baseline"/>
        <w:rPr>
          <w:rFonts w:ascii="Calibri" w:hAnsi="Calibri" w:eastAsia="Times New Roman" w:cs="Calibri"/>
          <w:color w:val="000000"/>
          <w:sz w:val="28"/>
          <w:szCs w:val="28"/>
          <w:lang w:eastAsia="fr-CA"/>
        </w:rPr>
      </w:pPr>
      <w:r w:rsidRPr="00B261F0">
        <w:rPr>
          <w:rFonts w:ascii="Calibri" w:hAnsi="Calibri" w:eastAsia="Times New Roman" w:cs="Calibri"/>
          <w:color w:val="000000"/>
          <w:sz w:val="28"/>
          <w:szCs w:val="28"/>
          <w:lang w:eastAsia="fr-CA"/>
        </w:rPr>
        <w:t>Lavage des mains protocolaire </w:t>
      </w:r>
    </w:p>
    <w:p w:rsidRPr="00B261F0" w:rsidR="00B261F0" w:rsidP="00B261F0" w:rsidRDefault="00B261F0" w14:paraId="0C4C69DB" w14:textId="77777777">
      <w:pPr>
        <w:numPr>
          <w:ilvl w:val="0"/>
          <w:numId w:val="14"/>
        </w:numPr>
        <w:spacing w:after="200" w:line="240" w:lineRule="auto"/>
        <w:textAlignment w:val="baseline"/>
        <w:rPr>
          <w:rFonts w:ascii="Calibri" w:hAnsi="Calibri" w:eastAsia="Times New Roman" w:cs="Calibri"/>
          <w:color w:val="000000"/>
          <w:sz w:val="28"/>
          <w:szCs w:val="28"/>
          <w:lang w:eastAsia="fr-CA"/>
        </w:rPr>
      </w:pPr>
      <w:r w:rsidRPr="00B261F0">
        <w:rPr>
          <w:rFonts w:ascii="Calibri" w:hAnsi="Calibri" w:eastAsia="Times New Roman" w:cs="Calibri"/>
          <w:color w:val="000000"/>
          <w:sz w:val="28"/>
          <w:szCs w:val="28"/>
          <w:lang w:eastAsia="fr-CA"/>
        </w:rPr>
        <w:t>Prendre des précautions de distanciation ou porter l’équipement adéquat lorsque celle-ci est impossible</w:t>
      </w:r>
    </w:p>
    <w:p w:rsidRPr="008D331C" w:rsidR="00073B9F" w:rsidP="008D331C" w:rsidRDefault="00B261F0" w14:paraId="35056659" w14:textId="4AB72F4A">
      <w:pPr>
        <w:spacing w:after="200" w:line="240" w:lineRule="auto"/>
        <w:rPr>
          <w:rFonts w:ascii="Times New Roman" w:hAnsi="Times New Roman" w:eastAsia="Times New Roman" w:cs="Times New Roman"/>
          <w:sz w:val="24"/>
          <w:szCs w:val="24"/>
          <w:lang w:eastAsia="fr-CA"/>
        </w:rPr>
      </w:pPr>
      <w:r w:rsidRPr="00B261F0">
        <w:rPr>
          <w:rFonts w:ascii="Calibri" w:hAnsi="Calibri" w:eastAsia="Times New Roman" w:cs="Calibri"/>
          <w:color w:val="000000"/>
          <w:lang w:eastAsia="fr-CA"/>
        </w:rPr>
        <w:br/>
      </w:r>
    </w:p>
    <w:p w:rsidR="00073B9F" w:rsidP="00033F46" w:rsidRDefault="00073B9F" w14:paraId="2B3436E8" w14:textId="77777777">
      <w:pPr>
        <w:spacing w:after="200" w:line="240" w:lineRule="auto"/>
        <w:jc w:val="center"/>
        <w:rPr>
          <w:rFonts w:ascii="Calibri" w:hAnsi="Calibri" w:eastAsia="Times New Roman" w:cs="Calibri"/>
          <w:b/>
          <w:bCs/>
          <w:color w:val="000000"/>
          <w:sz w:val="32"/>
          <w:szCs w:val="32"/>
          <w:lang w:eastAsia="fr-CA"/>
        </w:rPr>
      </w:pPr>
    </w:p>
    <w:p w:rsidR="00073B9F" w:rsidP="00033F46" w:rsidRDefault="00073B9F" w14:paraId="0D2B1C34" w14:textId="77777777">
      <w:pPr>
        <w:spacing w:after="200" w:line="240" w:lineRule="auto"/>
        <w:jc w:val="center"/>
        <w:rPr>
          <w:rFonts w:ascii="Calibri" w:hAnsi="Calibri" w:eastAsia="Times New Roman" w:cs="Calibri"/>
          <w:b/>
          <w:bCs/>
          <w:color w:val="000000"/>
          <w:sz w:val="32"/>
          <w:szCs w:val="32"/>
          <w:lang w:eastAsia="fr-CA"/>
        </w:rPr>
      </w:pPr>
    </w:p>
    <w:p w:rsidR="00073B9F" w:rsidP="003D3E55" w:rsidRDefault="003D3E55" w14:paraId="49E5BA07" w14:textId="6C736FD2">
      <w:pPr>
        <w:spacing w:after="200" w:line="240" w:lineRule="auto"/>
        <w:rPr>
          <w:rFonts w:ascii="Calibri" w:hAnsi="Calibri" w:eastAsia="Times New Roman" w:cs="Calibri"/>
          <w:b/>
          <w:bCs/>
          <w:color w:val="000000"/>
          <w:sz w:val="32"/>
          <w:szCs w:val="32"/>
          <w:lang w:eastAsia="fr-CA"/>
        </w:rPr>
      </w:pPr>
      <w:r>
        <w:rPr>
          <w:rFonts w:ascii="Calibri" w:hAnsi="Calibri" w:eastAsia="Times New Roman" w:cs="Calibri"/>
          <w:b/>
          <w:bCs/>
          <w:noProof/>
          <w:color w:val="000000"/>
          <w:sz w:val="32"/>
          <w:szCs w:val="32"/>
          <w:lang w:eastAsia="fr-CA"/>
        </w:rPr>
        <w:drawing>
          <wp:inline distT="0" distB="0" distL="0" distR="0" wp14:anchorId="2395AC06" wp14:editId="5371017B">
            <wp:extent cx="1476375" cy="1476375"/>
            <wp:effectExtent l="0" t="0" r="9525" b="9525"/>
            <wp:docPr id="1" name="Image 1" descr="Une image contenant texte,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éléchargement (1).jpg"/>
                    <pic:cNvPicPr/>
                  </pic:nvPicPr>
                  <pic:blipFill>
                    <a:blip r:embed="rId5">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inline>
        </w:drawing>
      </w:r>
    </w:p>
    <w:p w:rsidR="00073B9F" w:rsidP="00033F46" w:rsidRDefault="00073B9F" w14:paraId="0D1E6ECB" w14:textId="77777777">
      <w:pPr>
        <w:spacing w:after="200" w:line="240" w:lineRule="auto"/>
        <w:jc w:val="center"/>
        <w:rPr>
          <w:rFonts w:ascii="Calibri" w:hAnsi="Calibri" w:eastAsia="Times New Roman" w:cs="Calibri"/>
          <w:b/>
          <w:bCs/>
          <w:color w:val="000000"/>
          <w:sz w:val="32"/>
          <w:szCs w:val="32"/>
          <w:lang w:eastAsia="fr-CA"/>
        </w:rPr>
      </w:pPr>
    </w:p>
    <w:p w:rsidRPr="00033F46" w:rsidR="00033F46" w:rsidP="00033F46" w:rsidRDefault="00073B9F" w14:paraId="6680F5D0" w14:textId="508E1AE0">
      <w:pPr>
        <w:spacing w:after="200" w:line="240" w:lineRule="auto"/>
        <w:rPr>
          <w:rFonts w:ascii="Times New Roman" w:hAnsi="Times New Roman" w:eastAsia="Times New Roman" w:cs="Times New Roman"/>
          <w:sz w:val="24"/>
          <w:szCs w:val="24"/>
          <w:lang w:eastAsia="fr-CA"/>
        </w:rPr>
      </w:pPr>
      <w:r>
        <w:rPr>
          <w:rFonts w:ascii="Calibri" w:hAnsi="Calibri" w:eastAsia="Times New Roman" w:cs="Calibri"/>
          <w:color w:val="000000"/>
          <w:sz w:val="28"/>
          <w:szCs w:val="28"/>
          <w:lang w:eastAsia="fr-CA"/>
        </w:rPr>
        <w:t xml:space="preserve">Pour conclure, nous voulons souligner que </w:t>
      </w:r>
      <w:r w:rsidRPr="00033F46" w:rsidR="00033F46">
        <w:rPr>
          <w:rFonts w:ascii="Calibri" w:hAnsi="Calibri" w:eastAsia="Times New Roman" w:cs="Calibri"/>
          <w:color w:val="000000"/>
          <w:sz w:val="28"/>
          <w:szCs w:val="28"/>
          <w:lang w:eastAsia="fr-CA"/>
        </w:rPr>
        <w:t xml:space="preserve">les membres de l’Association ont le souci de dispenser un enseignement de grande qualité. </w:t>
      </w:r>
      <w:r w:rsidR="00B261F0">
        <w:rPr>
          <w:rFonts w:ascii="Calibri" w:hAnsi="Calibri" w:eastAsia="Times New Roman" w:cs="Calibri"/>
          <w:color w:val="000000"/>
          <w:sz w:val="28"/>
          <w:szCs w:val="28"/>
          <w:lang w:eastAsia="fr-CA"/>
        </w:rPr>
        <w:t>N</w:t>
      </w:r>
      <w:r w:rsidRPr="00033F46" w:rsidR="00033F46">
        <w:rPr>
          <w:rFonts w:ascii="Calibri" w:hAnsi="Calibri" w:eastAsia="Times New Roman" w:cs="Calibri"/>
          <w:color w:val="000000"/>
          <w:sz w:val="28"/>
          <w:szCs w:val="28"/>
          <w:lang w:eastAsia="fr-CA"/>
        </w:rPr>
        <w:t>os formations se doi</w:t>
      </w:r>
      <w:r w:rsidR="00B261F0">
        <w:rPr>
          <w:rFonts w:ascii="Calibri" w:hAnsi="Calibri" w:eastAsia="Times New Roman" w:cs="Calibri"/>
          <w:color w:val="000000"/>
          <w:sz w:val="28"/>
          <w:szCs w:val="28"/>
          <w:lang w:eastAsia="fr-CA"/>
        </w:rPr>
        <w:t xml:space="preserve">vent </w:t>
      </w:r>
      <w:r w:rsidRPr="00033F46" w:rsidR="00033F46">
        <w:rPr>
          <w:rFonts w:ascii="Calibri" w:hAnsi="Calibri" w:eastAsia="Times New Roman" w:cs="Calibri"/>
          <w:color w:val="000000"/>
          <w:sz w:val="28"/>
          <w:szCs w:val="28"/>
          <w:lang w:eastAsia="fr-CA"/>
        </w:rPr>
        <w:t>de répondre à des standards élevés</w:t>
      </w:r>
      <w:r w:rsidR="00B261F0">
        <w:rPr>
          <w:rFonts w:ascii="Calibri" w:hAnsi="Calibri" w:eastAsia="Times New Roman" w:cs="Calibri"/>
          <w:color w:val="000000"/>
          <w:sz w:val="28"/>
          <w:szCs w:val="28"/>
          <w:lang w:eastAsia="fr-CA"/>
        </w:rPr>
        <w:t xml:space="preserve"> de l’industrie</w:t>
      </w:r>
      <w:r w:rsidRPr="00033F46" w:rsidR="00033F46">
        <w:rPr>
          <w:rFonts w:ascii="Calibri" w:hAnsi="Calibri" w:eastAsia="Times New Roman" w:cs="Calibri"/>
          <w:color w:val="000000"/>
          <w:sz w:val="28"/>
          <w:szCs w:val="28"/>
          <w:lang w:eastAsia="fr-CA"/>
        </w:rPr>
        <w:t xml:space="preserve">. Les compromis qui nous seront demandés ne devront en aucun cas résulter d’une </w:t>
      </w:r>
      <w:r w:rsidRPr="00033F46">
        <w:rPr>
          <w:rFonts w:ascii="Calibri" w:hAnsi="Calibri" w:eastAsia="Times New Roman" w:cs="Calibri"/>
          <w:color w:val="000000"/>
          <w:sz w:val="28"/>
          <w:szCs w:val="28"/>
          <w:lang w:eastAsia="fr-CA"/>
        </w:rPr>
        <w:t>diplomation</w:t>
      </w:r>
      <w:r w:rsidRPr="00033F46" w:rsidR="00033F46">
        <w:rPr>
          <w:rFonts w:ascii="Calibri" w:hAnsi="Calibri" w:eastAsia="Times New Roman" w:cs="Calibri"/>
          <w:color w:val="000000"/>
          <w:sz w:val="28"/>
          <w:szCs w:val="28"/>
          <w:lang w:eastAsia="fr-CA"/>
        </w:rPr>
        <w:t xml:space="preserve"> bâclée pour nos cohortes touchées par cette crise sanitaire. </w:t>
      </w:r>
    </w:p>
    <w:p w:rsidRPr="00033F46" w:rsidR="00033F46" w:rsidP="00033F46" w:rsidRDefault="00073B9F" w14:paraId="7C63202C" w14:textId="06AA12BB">
      <w:pPr>
        <w:spacing w:after="200" w:line="240" w:lineRule="auto"/>
        <w:rPr>
          <w:rFonts w:ascii="Times New Roman" w:hAnsi="Times New Roman" w:eastAsia="Times New Roman" w:cs="Times New Roman"/>
          <w:sz w:val="24"/>
          <w:szCs w:val="24"/>
          <w:lang w:eastAsia="fr-CA"/>
        </w:rPr>
      </w:pPr>
      <w:r w:rsidRPr="52D55A01" w:rsidR="52D55A01">
        <w:rPr>
          <w:rFonts w:ascii="Calibri" w:hAnsi="Calibri" w:eastAsia="Times New Roman" w:cs="Calibri"/>
          <w:color w:val="000000" w:themeColor="text1" w:themeTint="FF" w:themeShade="FF"/>
          <w:sz w:val="28"/>
          <w:szCs w:val="28"/>
          <w:lang w:eastAsia="fr-CA"/>
        </w:rPr>
        <w:t>Nous espérons grandement que les Commissions scolaires prennent nos réflexions en considération et permettent à tous les élèves et les enseignants en soins esthétiques du Québec de travailler en sécurité jusqu’au retrait des consignes en vigueur. </w:t>
      </w:r>
    </w:p>
    <w:p w:rsidRPr="00033F46" w:rsidR="00033F46" w:rsidP="00033F46" w:rsidRDefault="00033F46" w14:paraId="01D6429B" w14:textId="77777777">
      <w:pPr>
        <w:spacing w:after="200" w:line="240" w:lineRule="auto"/>
        <w:rPr>
          <w:rFonts w:ascii="Times New Roman" w:hAnsi="Times New Roman" w:eastAsia="Times New Roman" w:cs="Times New Roman"/>
          <w:sz w:val="24"/>
          <w:szCs w:val="24"/>
          <w:lang w:eastAsia="fr-CA"/>
        </w:rPr>
      </w:pPr>
      <w:r w:rsidRPr="00033F46">
        <w:rPr>
          <w:rFonts w:ascii="Calibri" w:hAnsi="Calibri" w:eastAsia="Times New Roman" w:cs="Calibri"/>
          <w:color w:val="000000"/>
          <w:sz w:val="28"/>
          <w:szCs w:val="28"/>
          <w:lang w:eastAsia="fr-CA"/>
        </w:rPr>
        <w:t>Ce document est produit par les membres du conseil d’administration de l’Association québécoise des Professeurs de soins esthétiques.</w:t>
      </w:r>
    </w:p>
    <w:p w:rsidR="00FC2EFC" w:rsidRDefault="00FC2EFC" w14:paraId="13C5E949" w14:textId="77777777">
      <w:pPr>
        <w:rPr>
          <w:sz w:val="28"/>
          <w:szCs w:val="28"/>
        </w:rPr>
      </w:pPr>
    </w:p>
    <w:p w:rsidRPr="002B7087" w:rsidR="00FC2EFC" w:rsidRDefault="00FC2EFC" w14:paraId="2A93591C" w14:textId="77777777">
      <w:pPr>
        <w:rPr>
          <w:sz w:val="28"/>
          <w:szCs w:val="28"/>
        </w:rPr>
      </w:pPr>
    </w:p>
    <w:sectPr w:rsidRPr="002B7087" w:rsidR="00FC2EFC">
      <w:pgSz w:w="12240" w:h="15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63D5F"/>
    <w:multiLevelType w:val="multilevel"/>
    <w:tmpl w:val="2B32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B2166D"/>
    <w:multiLevelType w:val="multilevel"/>
    <w:tmpl w:val="04D492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F26ED0"/>
    <w:multiLevelType w:val="multilevel"/>
    <w:tmpl w:val="3A14761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B9785F"/>
    <w:multiLevelType w:val="multilevel"/>
    <w:tmpl w:val="58D67D50"/>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B6011E"/>
    <w:multiLevelType w:val="multilevel"/>
    <w:tmpl w:val="1C4E2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016C17"/>
    <w:multiLevelType w:val="multilevel"/>
    <w:tmpl w:val="D85CC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D425BD"/>
    <w:multiLevelType w:val="multilevel"/>
    <w:tmpl w:val="EC087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1F40C4"/>
    <w:multiLevelType w:val="multilevel"/>
    <w:tmpl w:val="C1240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806EC5"/>
    <w:multiLevelType w:val="multilevel"/>
    <w:tmpl w:val="7B363A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592A6478"/>
    <w:multiLevelType w:val="multilevel"/>
    <w:tmpl w:val="4984C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871E5D"/>
    <w:multiLevelType w:val="multilevel"/>
    <w:tmpl w:val="02024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9A2BD5"/>
    <w:multiLevelType w:val="multilevel"/>
    <w:tmpl w:val="78642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2"/>
  </w:num>
  <w:num w:numId="4">
    <w:abstractNumId w:val="2"/>
    <w:lvlOverride w:ilvl="1">
      <w:lvl w:ilvl="1">
        <w:numFmt w:val="lowerLetter"/>
        <w:lvlText w:val="%2."/>
        <w:lvlJc w:val="left"/>
      </w:lvl>
    </w:lvlOverride>
  </w:num>
  <w:num w:numId="5">
    <w:abstractNumId w:val="3"/>
  </w:num>
  <w:num w:numId="6">
    <w:abstractNumId w:val="4"/>
  </w:num>
  <w:num w:numId="7">
    <w:abstractNumId w:val="8"/>
  </w:num>
  <w:num w:numId="8">
    <w:abstractNumId w:val="5"/>
  </w:num>
  <w:num w:numId="9">
    <w:abstractNumId w:val="9"/>
  </w:num>
  <w:num w:numId="10">
    <w:abstractNumId w:val="10"/>
  </w:num>
  <w:num w:numId="11">
    <w:abstractNumId w:val="1"/>
  </w:num>
  <w:num w:numId="12">
    <w:abstractNumId w:val="1"/>
    <w:lvlOverride w:ilvl="1">
      <w:lvl w:ilvl="1">
        <w:numFmt w:val="lowerLetter"/>
        <w:lvlText w:val="%2."/>
        <w:lvlJc w:val="left"/>
      </w:lvl>
    </w:lvlOverride>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087"/>
    <w:rsid w:val="00033F46"/>
    <w:rsid w:val="00073B9F"/>
    <w:rsid w:val="002B7087"/>
    <w:rsid w:val="003D3E55"/>
    <w:rsid w:val="00607E75"/>
    <w:rsid w:val="008C2BC8"/>
    <w:rsid w:val="008D331C"/>
    <w:rsid w:val="00B261F0"/>
    <w:rsid w:val="00FC2EFC"/>
    <w:rsid w:val="00FC7049"/>
    <w:rsid w:val="52D55A0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33CF"/>
  <w15:chartTrackingRefBased/>
  <w15:docId w15:val="{806A40D4-04FC-4A2B-BCF8-63618A26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805339">
      <w:bodyDiv w:val="1"/>
      <w:marLeft w:val="0"/>
      <w:marRight w:val="0"/>
      <w:marTop w:val="0"/>
      <w:marBottom w:val="0"/>
      <w:divBdr>
        <w:top w:val="none" w:sz="0" w:space="0" w:color="auto"/>
        <w:left w:val="none" w:sz="0" w:space="0" w:color="auto"/>
        <w:bottom w:val="none" w:sz="0" w:space="0" w:color="auto"/>
        <w:right w:val="none" w:sz="0" w:space="0" w:color="auto"/>
      </w:divBdr>
    </w:div>
    <w:div w:id="1895041850">
      <w:bodyDiv w:val="1"/>
      <w:marLeft w:val="0"/>
      <w:marRight w:val="0"/>
      <w:marTop w:val="0"/>
      <w:marBottom w:val="0"/>
      <w:divBdr>
        <w:top w:val="none" w:sz="0" w:space="0" w:color="auto"/>
        <w:left w:val="none" w:sz="0" w:space="0" w:color="auto"/>
        <w:bottom w:val="none" w:sz="0" w:space="0" w:color="auto"/>
        <w:right w:val="none" w:sz="0" w:space="0" w:color="auto"/>
      </w:divBdr>
    </w:div>
    <w:div w:id="199952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g" Id="rId5" /><Relationship Type="http://schemas.openxmlformats.org/officeDocument/2006/relationships/webSettings" Target="webSettings.xml" Id="rId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Johanne Bernatchez</dc:creator>
  <keywords/>
  <dc:description/>
  <lastModifiedBy>Vicky Blanchette</lastModifiedBy>
  <revision>3</revision>
  <lastPrinted>2020-04-30T00:34:00.0000000Z</lastPrinted>
  <dcterms:created xsi:type="dcterms:W3CDTF">2020-04-30T17:02:00.0000000Z</dcterms:created>
  <dcterms:modified xsi:type="dcterms:W3CDTF">2020-04-30T17:50:09.6182314Z</dcterms:modified>
</coreProperties>
</file>